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C" w:rsidRDefault="00CC558C" w:rsidP="00CC5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8C" w:rsidRDefault="00CC558C" w:rsidP="00CC55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КАНСКИЙ РАЙОН</w:t>
      </w:r>
    </w:p>
    <w:p w:rsidR="00CC558C" w:rsidRDefault="00CC558C" w:rsidP="00CC55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СОТНИКОВСКИЙ СЕЛЬСКИЙ СОВЕТ ДЕПУТАТОВ</w:t>
      </w:r>
    </w:p>
    <w:p w:rsidR="00CC558C" w:rsidRDefault="00CC558C" w:rsidP="00CC5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58C" w:rsidRPr="00554606" w:rsidRDefault="005A14DA" w:rsidP="00554606">
      <w:pPr>
        <w:pStyle w:val="a3"/>
        <w:rPr>
          <w:rFonts w:ascii="Times New Roman" w:hAnsi="Times New Roman"/>
          <w:b/>
          <w:sz w:val="28"/>
          <w:szCs w:val="28"/>
        </w:rPr>
      </w:pPr>
      <w:r w:rsidRPr="00163F76">
        <w:rPr>
          <w:rFonts w:ascii="Times New Roman" w:hAnsi="Times New Roman"/>
          <w:b/>
          <w:sz w:val="28"/>
          <w:szCs w:val="28"/>
        </w:rPr>
        <w:t xml:space="preserve"> </w:t>
      </w:r>
      <w:r w:rsidR="00554606" w:rsidRPr="005546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C558C">
        <w:rPr>
          <w:rFonts w:ascii="Times New Roman" w:hAnsi="Times New Roman"/>
          <w:sz w:val="28"/>
          <w:szCs w:val="28"/>
        </w:rPr>
        <w:t>РЕШЕНИЕ</w:t>
      </w:r>
    </w:p>
    <w:p w:rsidR="005A14DA" w:rsidRPr="00163F76" w:rsidRDefault="005A14DA" w:rsidP="00CC55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3531" w:rsidRPr="00163F76" w:rsidRDefault="005546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12.12.2018</w:t>
      </w:r>
      <w:r w:rsidR="005A14DA" w:rsidRPr="00163F76">
        <w:rPr>
          <w:rFonts w:ascii="Times New Roman" w:hAnsi="Times New Roman"/>
          <w:sz w:val="28"/>
        </w:rPr>
        <w:t xml:space="preserve">                                       с</w:t>
      </w:r>
      <w:proofErr w:type="gramStart"/>
      <w:r w:rsidR="005A14DA" w:rsidRPr="00163F76">
        <w:rPr>
          <w:rFonts w:ascii="Times New Roman" w:hAnsi="Times New Roman"/>
          <w:sz w:val="28"/>
        </w:rPr>
        <w:t>.С</w:t>
      </w:r>
      <w:proofErr w:type="gramEnd"/>
      <w:r w:rsidR="005A14DA" w:rsidRPr="00163F76">
        <w:rPr>
          <w:rFonts w:ascii="Times New Roman" w:hAnsi="Times New Roman"/>
          <w:sz w:val="28"/>
        </w:rPr>
        <w:t xml:space="preserve">отниково             </w:t>
      </w:r>
      <w:r>
        <w:rPr>
          <w:rFonts w:ascii="Times New Roman" w:hAnsi="Times New Roman"/>
          <w:sz w:val="28"/>
        </w:rPr>
        <w:t xml:space="preserve">                     № 42-128</w:t>
      </w: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О введении налога на имущество физических лиц </w:t>
      </w: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от кадастровой стоимости объектов</w:t>
      </w: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недвижимости на территории Сотниковского сельсовета</w:t>
      </w: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В соответствии с главой 32 Налогового Кодекса РФ Федеральным законом от 06.10.2003 года № 131-ФЗ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 CYR" w:eastAsiaTheme="minorHAnsi" w:hAnsi="Times New Roman CYR" w:cs="Times New Roman CYR"/>
          <w:sz w:val="27"/>
          <w:szCs w:val="27"/>
        </w:rPr>
        <w:t>Законом Красноярского края № 6-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2108 от 01.11.2018г.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установлении единой даты нача</w:t>
      </w:r>
      <w:r>
        <w:rPr>
          <w:rFonts w:ascii="Times New Roman CYR" w:eastAsiaTheme="minorHAnsi" w:hAnsi="Times New Roman CYR" w:cs="Times New Roman CYR"/>
          <w:sz w:val="27"/>
          <w:szCs w:val="27"/>
        </w:rPr>
        <w:t>ла приме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" w:eastAsiaTheme="minorHAnsi" w:hAnsi="Times New Roman"/>
          <w:sz w:val="27"/>
          <w:szCs w:val="27"/>
        </w:rPr>
        <w:t xml:space="preserve">руководствуясь Уставом Сотниковского </w:t>
      </w:r>
      <w:proofErr w:type="spellStart"/>
      <w:r>
        <w:rPr>
          <w:rFonts w:ascii="Times New Roman" w:eastAsiaTheme="minorHAnsi" w:hAnsi="Times New Roman"/>
          <w:sz w:val="27"/>
          <w:szCs w:val="27"/>
        </w:rPr>
        <w:t>Сотниковс</w:t>
      </w:r>
      <w:r w:rsidR="00163F76">
        <w:rPr>
          <w:rFonts w:ascii="Times New Roman" w:eastAsiaTheme="minorHAnsi" w:hAnsi="Times New Roman"/>
          <w:sz w:val="27"/>
          <w:szCs w:val="27"/>
        </w:rPr>
        <w:t>кого</w:t>
      </w:r>
      <w:proofErr w:type="spellEnd"/>
      <w:r w:rsidR="00163F76">
        <w:rPr>
          <w:rFonts w:ascii="Times New Roman" w:eastAsiaTheme="minorHAnsi" w:hAnsi="Times New Roman"/>
          <w:sz w:val="27"/>
          <w:szCs w:val="27"/>
        </w:rPr>
        <w:t xml:space="preserve"> сельсовета</w:t>
      </w:r>
      <w:r>
        <w:rPr>
          <w:rFonts w:ascii="Times New Roman" w:eastAsiaTheme="minorHAnsi" w:hAnsi="Times New Roman"/>
          <w:sz w:val="27"/>
          <w:szCs w:val="27"/>
        </w:rPr>
        <w:t xml:space="preserve">, </w:t>
      </w:r>
      <w:proofErr w:type="spellStart"/>
      <w:r>
        <w:rPr>
          <w:rFonts w:ascii="Times New Roman CYR" w:eastAsiaTheme="minorHAnsi" w:hAnsi="Times New Roman CYR" w:cs="Times New Roman CYR"/>
          <w:sz w:val="27"/>
          <w:szCs w:val="27"/>
        </w:rPr>
        <w:t>Сотниковский</w:t>
      </w:r>
      <w:proofErr w:type="spell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сельский Совет депутатов </w:t>
      </w:r>
      <w:proofErr w:type="spellStart"/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Канского</w:t>
      </w:r>
      <w:proofErr w:type="spellEnd"/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 района Красноярского края </w:t>
      </w:r>
    </w:p>
    <w:p w:rsid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Cs/>
          <w:sz w:val="27"/>
          <w:szCs w:val="27"/>
        </w:rPr>
      </w:pPr>
    </w:p>
    <w:p w:rsidR="005A14DA" w:rsidRDefault="005A14DA" w:rsidP="005A14D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bCs/>
          <w:sz w:val="27"/>
          <w:szCs w:val="27"/>
        </w:rPr>
        <w:t>РЕШИЛ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:</w:t>
      </w:r>
    </w:p>
    <w:p w:rsidR="005A14DA" w:rsidRPr="005A14DA" w:rsidRDefault="005A14DA" w:rsidP="005A14DA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5A14DA" w:rsidRPr="005A14DA" w:rsidRDefault="005A14DA" w:rsidP="005A14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Установить налог на имущество физических лиц на территории  Сотниковского сельсовета от кадастровой стоимости объектов недвижимости с 01.01.2019 года</w:t>
      </w:r>
      <w:r>
        <w:rPr>
          <w:rFonts w:ascii="Times New Roman CYR" w:eastAsiaTheme="minorHAnsi" w:hAnsi="Times New Roman CYR" w:cs="Times New Roman CYR"/>
          <w:sz w:val="28"/>
          <w:szCs w:val="28"/>
        </w:rPr>
        <w:t>.</w:t>
      </w:r>
    </w:p>
    <w:p w:rsidR="005A14DA" w:rsidRDefault="00DD3E43" w:rsidP="005A14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Налоговая ставка устанавливается в следующих размерах от кадастровой стоимости: </w:t>
      </w:r>
    </w:p>
    <w:p w:rsidR="00DD3E43" w:rsidRDefault="00DD3E43" w:rsidP="00DD3E43">
      <w:pPr>
        <w:pStyle w:val="a6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D3E43" w:rsidTr="00DD3E43">
        <w:tc>
          <w:tcPr>
            <w:tcW w:w="675" w:type="dxa"/>
          </w:tcPr>
          <w:p w:rsidR="00DD3E43" w:rsidRPr="00DD3E43" w:rsidRDefault="00DD3E43" w:rsidP="00DD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№</w:t>
            </w:r>
          </w:p>
          <w:p w:rsidR="00DD3E43" w:rsidRPr="00DD3E43" w:rsidRDefault="00DD3E43" w:rsidP="00DD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proofErr w:type="spellStart"/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п</w:t>
            </w:r>
            <w:proofErr w:type="spellEnd"/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/</w:t>
            </w:r>
            <w:proofErr w:type="spellStart"/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DD3E43" w:rsidRPr="00DD3E43" w:rsidRDefault="00DD3E43" w:rsidP="00DD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Объект налогообложения</w:t>
            </w:r>
          </w:p>
        </w:tc>
        <w:tc>
          <w:tcPr>
            <w:tcW w:w="3191" w:type="dxa"/>
            <w:vAlign w:val="center"/>
          </w:tcPr>
          <w:p w:rsidR="00DD3E43" w:rsidRDefault="00DD3E43" w:rsidP="00DD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Налоговая ставка</w:t>
            </w:r>
          </w:p>
          <w:p w:rsidR="00DD3E43" w:rsidRPr="00DD3E43" w:rsidRDefault="00DD3E43" w:rsidP="00DD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(в процентах</w:t>
            </w:r>
            <w:r w:rsidR="006870D6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, %</w:t>
            </w: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)</w:t>
            </w:r>
          </w:p>
        </w:tc>
      </w:tr>
      <w:tr w:rsidR="00DD3E43" w:rsidTr="00163F76">
        <w:tc>
          <w:tcPr>
            <w:tcW w:w="675" w:type="dxa"/>
            <w:vAlign w:val="center"/>
          </w:tcPr>
          <w:p w:rsidR="00DD3E43" w:rsidRPr="00DD3E43" w:rsidRDefault="00DD3E43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1.</w:t>
            </w:r>
          </w:p>
        </w:tc>
        <w:tc>
          <w:tcPr>
            <w:tcW w:w="5705" w:type="dxa"/>
          </w:tcPr>
          <w:p w:rsidR="00DD3E43" w:rsidRPr="00DD3E43" w:rsidRDefault="006870D6" w:rsidP="00DD3E4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Объекты налогообложения</w:t>
            </w:r>
            <w:r w:rsid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, кадастровая стоимость которого не</w:t>
            </w: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 превышает 300 миллионов рублей, (включительно)</w:t>
            </w:r>
            <w:r w:rsid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: </w:t>
            </w:r>
          </w:p>
        </w:tc>
        <w:tc>
          <w:tcPr>
            <w:tcW w:w="3191" w:type="dxa"/>
            <w:vAlign w:val="center"/>
          </w:tcPr>
          <w:p w:rsidR="00DD3E43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2</w:t>
            </w:r>
          </w:p>
        </w:tc>
      </w:tr>
      <w:tr w:rsidR="00DD3E43" w:rsidTr="00163F76">
        <w:tc>
          <w:tcPr>
            <w:tcW w:w="675" w:type="dxa"/>
            <w:vAlign w:val="center"/>
          </w:tcPr>
          <w:p w:rsidR="00DD3E43" w:rsidRPr="00DD3E43" w:rsidRDefault="00DD3E43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1.1</w:t>
            </w:r>
          </w:p>
        </w:tc>
        <w:tc>
          <w:tcPr>
            <w:tcW w:w="5705" w:type="dxa"/>
          </w:tcPr>
          <w:p w:rsidR="00DD3E43" w:rsidRPr="00DD3E43" w:rsidRDefault="006870D6" w:rsidP="00DD3E4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Жилых домов, частей жилых домов , квартир, частей квартир, комнат; </w:t>
            </w:r>
          </w:p>
        </w:tc>
        <w:tc>
          <w:tcPr>
            <w:tcW w:w="3191" w:type="dxa"/>
            <w:vAlign w:val="center"/>
          </w:tcPr>
          <w:p w:rsidR="00DD3E43" w:rsidRPr="00DD3E43" w:rsidRDefault="00972537" w:rsidP="0097253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0,1</w:t>
            </w:r>
          </w:p>
        </w:tc>
      </w:tr>
      <w:tr w:rsidR="00DD3E43" w:rsidTr="00163F76">
        <w:tc>
          <w:tcPr>
            <w:tcW w:w="675" w:type="dxa"/>
            <w:vAlign w:val="center"/>
          </w:tcPr>
          <w:p w:rsidR="00DD3E43" w:rsidRPr="00DD3E43" w:rsidRDefault="00DD3E43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1.2</w:t>
            </w:r>
          </w:p>
        </w:tc>
        <w:tc>
          <w:tcPr>
            <w:tcW w:w="5705" w:type="dxa"/>
          </w:tcPr>
          <w:p w:rsidR="00DD3E43" w:rsidRPr="00DD3E43" w:rsidRDefault="006870D6" w:rsidP="00DD3E4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Объектов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3191" w:type="dxa"/>
            <w:vAlign w:val="center"/>
          </w:tcPr>
          <w:p w:rsidR="00DD3E43" w:rsidRPr="00DD3E43" w:rsidRDefault="00972537" w:rsidP="0097253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0,1</w:t>
            </w:r>
          </w:p>
        </w:tc>
      </w:tr>
      <w:tr w:rsidR="00DD3E43" w:rsidTr="00163F76">
        <w:tc>
          <w:tcPr>
            <w:tcW w:w="675" w:type="dxa"/>
            <w:vAlign w:val="center"/>
          </w:tcPr>
          <w:p w:rsidR="00DD3E43" w:rsidRPr="00DD3E43" w:rsidRDefault="00DD3E43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1.3</w:t>
            </w:r>
          </w:p>
        </w:tc>
        <w:tc>
          <w:tcPr>
            <w:tcW w:w="5705" w:type="dxa"/>
          </w:tcPr>
          <w:p w:rsidR="00DD3E43" w:rsidRPr="00DD3E43" w:rsidRDefault="006870D6" w:rsidP="00DD3E4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Единых недвижимых комплексов ,в состав которых входит хотя бы один жилой дом; </w:t>
            </w:r>
          </w:p>
        </w:tc>
        <w:tc>
          <w:tcPr>
            <w:tcW w:w="3191" w:type="dxa"/>
            <w:vAlign w:val="center"/>
          </w:tcPr>
          <w:p w:rsidR="00DD3E43" w:rsidRPr="00DD3E43" w:rsidRDefault="00972537" w:rsidP="0097253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0,1</w:t>
            </w:r>
          </w:p>
        </w:tc>
      </w:tr>
    </w:tbl>
    <w:p w:rsidR="007D317C" w:rsidRDefault="00163F76" w:rsidP="007D317C">
      <w:pPr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Продолжение таблицы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163F76" w:rsidRPr="00DD3E43" w:rsidTr="00163F76">
        <w:tc>
          <w:tcPr>
            <w:tcW w:w="675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lastRenderedPageBreak/>
              <w:t>1.4</w:t>
            </w:r>
          </w:p>
        </w:tc>
        <w:tc>
          <w:tcPr>
            <w:tcW w:w="5705" w:type="dxa"/>
          </w:tcPr>
          <w:p w:rsidR="00163F76" w:rsidRPr="00DD3E43" w:rsidRDefault="00163F76" w:rsidP="006E0F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Гаражей и  машино-мест;</w:t>
            </w:r>
          </w:p>
        </w:tc>
        <w:tc>
          <w:tcPr>
            <w:tcW w:w="3191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0,1</w:t>
            </w:r>
          </w:p>
        </w:tc>
      </w:tr>
      <w:tr w:rsidR="00163F76" w:rsidRPr="00DD3E43" w:rsidTr="00163F76">
        <w:tc>
          <w:tcPr>
            <w:tcW w:w="675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1.5</w:t>
            </w:r>
          </w:p>
        </w:tc>
        <w:tc>
          <w:tcPr>
            <w:tcW w:w="5705" w:type="dxa"/>
          </w:tcPr>
          <w:p w:rsidR="00163F76" w:rsidRPr="00DD3E43" w:rsidRDefault="00163F76" w:rsidP="006E0F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3191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0,1</w:t>
            </w:r>
          </w:p>
        </w:tc>
      </w:tr>
      <w:tr w:rsidR="00163F76" w:rsidRPr="00DD3E43" w:rsidTr="00163F76">
        <w:tc>
          <w:tcPr>
            <w:tcW w:w="675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2.</w:t>
            </w:r>
          </w:p>
        </w:tc>
        <w:tc>
          <w:tcPr>
            <w:tcW w:w="5705" w:type="dxa"/>
          </w:tcPr>
          <w:p w:rsidR="00163F76" w:rsidRPr="00DD3E43" w:rsidRDefault="00163F76" w:rsidP="006E0F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Объект налогообложения, кадастровая стоимость которого превышает 300 миллионов рублей; </w:t>
            </w:r>
          </w:p>
        </w:tc>
        <w:tc>
          <w:tcPr>
            <w:tcW w:w="3191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2</w:t>
            </w:r>
          </w:p>
        </w:tc>
      </w:tr>
      <w:tr w:rsidR="00163F76" w:rsidRPr="00DD3E43" w:rsidTr="00163F76">
        <w:tc>
          <w:tcPr>
            <w:tcW w:w="675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3.</w:t>
            </w:r>
          </w:p>
        </w:tc>
        <w:tc>
          <w:tcPr>
            <w:tcW w:w="5705" w:type="dxa"/>
          </w:tcPr>
          <w:p w:rsidR="00163F76" w:rsidRPr="00DD3E43" w:rsidRDefault="00163F76" w:rsidP="006E0F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 xml:space="preserve">Прочие объекты налогообложения. </w:t>
            </w:r>
          </w:p>
        </w:tc>
        <w:tc>
          <w:tcPr>
            <w:tcW w:w="3191" w:type="dxa"/>
            <w:vAlign w:val="center"/>
          </w:tcPr>
          <w:p w:rsidR="00163F76" w:rsidRPr="00DD3E43" w:rsidRDefault="00163F76" w:rsidP="00163F7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7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7"/>
              </w:rPr>
              <w:t>0,5</w:t>
            </w:r>
          </w:p>
        </w:tc>
      </w:tr>
    </w:tbl>
    <w:p w:rsidR="00163F76" w:rsidRDefault="00163F76" w:rsidP="007D317C">
      <w:pPr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D317C" w:rsidRPr="0043072F" w:rsidRDefault="00972537" w:rsidP="0043072F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7D317C">
        <w:rPr>
          <w:rFonts w:ascii="Times New Roman CYR" w:eastAsiaTheme="minorHAnsi" w:hAnsi="Times New Roman CYR" w:cs="Times New Roman CYR"/>
          <w:sz w:val="27"/>
          <w:szCs w:val="27"/>
        </w:rPr>
        <w:t>Признать утратившим с</w:t>
      </w:r>
      <w:r w:rsidR="007D317C">
        <w:rPr>
          <w:rFonts w:ascii="Times New Roman CYR" w:eastAsiaTheme="minorHAnsi" w:hAnsi="Times New Roman CYR" w:cs="Times New Roman CYR"/>
          <w:sz w:val="27"/>
          <w:szCs w:val="27"/>
        </w:rPr>
        <w:t>илу с 1 января 2019 года</w:t>
      </w:r>
      <w:r w:rsidR="0043072F">
        <w:rPr>
          <w:rFonts w:ascii="Times New Roman CYR" w:eastAsiaTheme="minorHAnsi" w:hAnsi="Times New Roman CYR" w:cs="Times New Roman CYR"/>
          <w:sz w:val="27"/>
          <w:szCs w:val="27"/>
        </w:rPr>
        <w:t xml:space="preserve"> </w:t>
      </w:r>
      <w:r w:rsidR="0043072F" w:rsidRPr="007D317C">
        <w:rPr>
          <w:rFonts w:ascii="Times New Roman" w:hAnsi="Times New Roman"/>
          <w:sz w:val="27"/>
          <w:szCs w:val="27"/>
        </w:rPr>
        <w:t>Решение от</w:t>
      </w:r>
      <w:r w:rsidR="0043072F" w:rsidRPr="007D317C">
        <w:rPr>
          <w:rFonts w:ascii="Times New Roman" w:hAnsi="Times New Roman"/>
          <w:b/>
          <w:sz w:val="27"/>
          <w:szCs w:val="27"/>
        </w:rPr>
        <w:t xml:space="preserve"> </w:t>
      </w:r>
      <w:r w:rsidR="0043072F">
        <w:rPr>
          <w:rFonts w:ascii="Times New Roman" w:hAnsi="Times New Roman"/>
          <w:sz w:val="27"/>
          <w:szCs w:val="27"/>
        </w:rPr>
        <w:t xml:space="preserve">18.11.2014 </w:t>
      </w:r>
      <w:r w:rsidR="0043072F" w:rsidRPr="007D317C">
        <w:rPr>
          <w:rFonts w:ascii="Times New Roman" w:hAnsi="Times New Roman"/>
          <w:sz w:val="27"/>
          <w:szCs w:val="27"/>
        </w:rPr>
        <w:t>№ 54-162</w:t>
      </w:r>
      <w:r w:rsidR="0043072F">
        <w:rPr>
          <w:rFonts w:ascii="Times New Roman" w:hAnsi="Times New Roman"/>
          <w:sz w:val="27"/>
          <w:szCs w:val="27"/>
        </w:rPr>
        <w:t xml:space="preserve"> </w:t>
      </w:r>
      <w:r w:rsidR="0043072F" w:rsidRPr="007D317C">
        <w:rPr>
          <w:rFonts w:ascii="Times New Roman" w:hAnsi="Times New Roman"/>
          <w:sz w:val="27"/>
          <w:szCs w:val="27"/>
        </w:rPr>
        <w:t>«О налоге на имущество физических лиц на терри</w:t>
      </w:r>
      <w:r w:rsidR="0043072F">
        <w:rPr>
          <w:rFonts w:ascii="Times New Roman" w:hAnsi="Times New Roman"/>
          <w:sz w:val="27"/>
          <w:szCs w:val="27"/>
        </w:rPr>
        <w:t xml:space="preserve">тории Сотниковского сельсовета» (в редакции </w:t>
      </w:r>
      <w:r w:rsidR="0043072F">
        <w:rPr>
          <w:rFonts w:ascii="Times New Roman CYR" w:eastAsiaTheme="minorHAnsi" w:hAnsi="Times New Roman CYR" w:cs="Times New Roman CYR"/>
          <w:sz w:val="27"/>
          <w:szCs w:val="27"/>
        </w:rPr>
        <w:t>Решение</w:t>
      </w:r>
      <w:r w:rsidR="0043072F" w:rsidRPr="007D317C">
        <w:rPr>
          <w:rFonts w:ascii="Times New Roman CYR" w:eastAsiaTheme="minorHAnsi" w:hAnsi="Times New Roman CYR" w:cs="Times New Roman CYR"/>
          <w:sz w:val="27"/>
          <w:szCs w:val="27"/>
        </w:rPr>
        <w:t xml:space="preserve"> Сотниковского сельского совета депутатов  от 19.04.2017 № 18-52</w:t>
      </w:r>
      <w:r w:rsidR="0043072F" w:rsidRPr="007D317C">
        <w:rPr>
          <w:rFonts w:ascii="Times New Roman" w:hAnsi="Times New Roman"/>
          <w:sz w:val="27"/>
          <w:szCs w:val="27"/>
        </w:rPr>
        <w:t>.</w:t>
      </w:r>
      <w:r w:rsidR="0043072F">
        <w:rPr>
          <w:rFonts w:ascii="Times New Roman" w:hAnsi="Times New Roman"/>
          <w:sz w:val="27"/>
          <w:szCs w:val="27"/>
        </w:rPr>
        <w:t xml:space="preserve">) </w:t>
      </w:r>
    </w:p>
    <w:p w:rsidR="007D317C" w:rsidRDefault="007D317C" w:rsidP="0043072F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Решение вступает в законную силу по истечению одного месяца со дня его официального опубликования, но не ранее 1 января 2019 года. </w:t>
      </w:r>
    </w:p>
    <w:p w:rsidR="007D317C" w:rsidRDefault="007D317C" w:rsidP="0043072F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  за исполнением настоящего решения возложить на Главу Администрации Сотниковского сельсовета.</w:t>
      </w:r>
    </w:p>
    <w:p w:rsidR="007D317C" w:rsidRDefault="007D317C" w:rsidP="0043072F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7D317C">
        <w:rPr>
          <w:rFonts w:ascii="Times New Roman" w:hAnsi="Times New Roman"/>
          <w:sz w:val="27"/>
          <w:szCs w:val="27"/>
        </w:rPr>
        <w:t>Настоящее решение подлежит размещению на официальном Сотниковского сельсовета http://</w:t>
      </w:r>
      <w:r>
        <w:rPr>
          <w:rFonts w:ascii="Times New Roman" w:hAnsi="Times New Roman"/>
          <w:sz w:val="27"/>
          <w:szCs w:val="27"/>
        </w:rPr>
        <w:t>сотниково.рф/</w:t>
      </w:r>
      <w:r w:rsidRPr="007D317C">
        <w:rPr>
          <w:rFonts w:ascii="Times New Roman" w:hAnsi="Times New Roman"/>
          <w:sz w:val="27"/>
          <w:szCs w:val="27"/>
        </w:rPr>
        <w:t xml:space="preserve"> </w:t>
      </w:r>
    </w:p>
    <w:p w:rsidR="007D317C" w:rsidRDefault="007D317C" w:rsidP="007D31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317C" w:rsidRDefault="007D317C" w:rsidP="007D31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317C" w:rsidRDefault="007D317C" w:rsidP="007D31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317C" w:rsidRDefault="007D317C" w:rsidP="007D317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                  </w:t>
      </w:r>
      <w:r w:rsidR="0099020B">
        <w:rPr>
          <w:rFonts w:ascii="Times New Roman" w:hAnsi="Times New Roman"/>
          <w:sz w:val="27"/>
          <w:szCs w:val="27"/>
        </w:rPr>
        <w:t xml:space="preserve">                              </w:t>
      </w:r>
      <w:r>
        <w:rPr>
          <w:rFonts w:ascii="Times New Roman" w:hAnsi="Times New Roman"/>
          <w:sz w:val="27"/>
          <w:szCs w:val="27"/>
        </w:rPr>
        <w:t>Глава Администрации</w:t>
      </w:r>
    </w:p>
    <w:p w:rsidR="007D317C" w:rsidRDefault="007D317C" w:rsidP="007D31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Сотниковского сельского                          Сотниковского сельсовета </w:t>
      </w:r>
    </w:p>
    <w:p w:rsidR="007D317C" w:rsidRDefault="007D317C" w:rsidP="007D31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Совета депутатов                                      </w:t>
      </w:r>
    </w:p>
    <w:p w:rsidR="007D317C" w:rsidRDefault="007D317C" w:rsidP="007D317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317C" w:rsidRPr="007D317C" w:rsidRDefault="008D3BBC" w:rsidP="007D317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3.4pt;width:96.3pt;height:0;flip:x;z-index:251658240" o:connectortype="straight"/>
        </w:pict>
      </w:r>
      <w:r>
        <w:rPr>
          <w:rFonts w:ascii="Times New Roman" w:hAnsi="Times New Roman"/>
          <w:noProof/>
          <w:sz w:val="27"/>
          <w:szCs w:val="27"/>
          <w:lang w:eastAsia="ru-RU"/>
        </w:rPr>
        <w:pict>
          <v:shape id="_x0000_s1027" type="#_x0000_t32" style="position:absolute;left:0;text-align:left;margin-left:239.7pt;margin-top:13.4pt;width:117pt;height:0;flip:x;z-index:251659264" o:connectortype="straight"/>
        </w:pict>
      </w:r>
      <w:r w:rsidR="007D317C">
        <w:rPr>
          <w:rFonts w:ascii="Times New Roman" w:hAnsi="Times New Roman"/>
          <w:sz w:val="27"/>
          <w:szCs w:val="27"/>
        </w:rPr>
        <w:t xml:space="preserve">                             О.Н.Асташкевич              </w:t>
      </w:r>
      <w:r w:rsidR="00163F76">
        <w:rPr>
          <w:rFonts w:ascii="Times New Roman" w:hAnsi="Times New Roman"/>
          <w:sz w:val="27"/>
          <w:szCs w:val="27"/>
        </w:rPr>
        <w:t xml:space="preserve">                            М.Н.Рыбальченко </w:t>
      </w:r>
    </w:p>
    <w:p w:rsidR="007D317C" w:rsidRPr="007D317C" w:rsidRDefault="007D317C" w:rsidP="007D317C">
      <w:pPr>
        <w:pStyle w:val="a6"/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5A14DA" w:rsidRDefault="005A14DA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764C6" w:rsidRDefault="00A764C6" w:rsidP="007D31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A764C6" w:rsidSect="0054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B65"/>
    <w:multiLevelType w:val="hybridMultilevel"/>
    <w:tmpl w:val="B6FEC408"/>
    <w:lvl w:ilvl="0" w:tplc="09AC7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DC1"/>
    <w:multiLevelType w:val="hybridMultilevel"/>
    <w:tmpl w:val="B6FEC408"/>
    <w:lvl w:ilvl="0" w:tplc="09AC7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558C"/>
    <w:rsid w:val="000C6924"/>
    <w:rsid w:val="00163F76"/>
    <w:rsid w:val="00323A4D"/>
    <w:rsid w:val="0035183E"/>
    <w:rsid w:val="0043072F"/>
    <w:rsid w:val="004515F6"/>
    <w:rsid w:val="00543531"/>
    <w:rsid w:val="00554606"/>
    <w:rsid w:val="005A14DA"/>
    <w:rsid w:val="006870D6"/>
    <w:rsid w:val="006E0F30"/>
    <w:rsid w:val="007D317C"/>
    <w:rsid w:val="008A23CA"/>
    <w:rsid w:val="008D3BBC"/>
    <w:rsid w:val="00972537"/>
    <w:rsid w:val="0099020B"/>
    <w:rsid w:val="00A764C6"/>
    <w:rsid w:val="00B91722"/>
    <w:rsid w:val="00BB19B4"/>
    <w:rsid w:val="00C87040"/>
    <w:rsid w:val="00CC558C"/>
    <w:rsid w:val="00D06F55"/>
    <w:rsid w:val="00DD3E43"/>
    <w:rsid w:val="00E50CEB"/>
    <w:rsid w:val="00E7095F"/>
    <w:rsid w:val="00F27387"/>
    <w:rsid w:val="00FC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14DA"/>
    <w:pPr>
      <w:ind w:left="720"/>
      <w:contextualSpacing/>
    </w:pPr>
  </w:style>
  <w:style w:type="table" w:styleId="a7">
    <w:name w:val="Table Grid"/>
    <w:basedOn w:val="a1"/>
    <w:rsid w:val="00DD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2018-11-28T04:52:00Z</dcterms:created>
  <dcterms:modified xsi:type="dcterms:W3CDTF">2018-12-12T09:56:00Z</dcterms:modified>
</cp:coreProperties>
</file>