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D2" w:rsidRDefault="00202126" w:rsidP="00202126">
      <w:pPr>
        <w:jc w:val="center"/>
      </w:pPr>
      <w:r w:rsidRPr="00202126">
        <w:rPr>
          <w:noProof/>
        </w:rPr>
        <w:drawing>
          <wp:inline distT="0" distB="0" distL="0" distR="0">
            <wp:extent cx="921467" cy="1142619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67" cy="114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6" w:rsidRPr="00202126" w:rsidRDefault="00202126" w:rsidP="002021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2126">
        <w:rPr>
          <w:rFonts w:ascii="Times New Roman" w:hAnsi="Times New Roman" w:cs="Times New Roman"/>
          <w:b/>
          <w:sz w:val="25"/>
          <w:szCs w:val="25"/>
        </w:rPr>
        <w:t xml:space="preserve">АДМИНИСТРАЦИЯ СОТНИКОВСКОГО СЕЛЬСОВЕТА </w:t>
      </w:r>
    </w:p>
    <w:p w:rsidR="00202126" w:rsidRDefault="00202126" w:rsidP="002021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</w:t>
      </w:r>
      <w:r w:rsidRPr="00202126">
        <w:rPr>
          <w:rFonts w:ascii="Times New Roman" w:hAnsi="Times New Roman" w:cs="Times New Roman"/>
          <w:b/>
          <w:sz w:val="25"/>
          <w:szCs w:val="25"/>
        </w:rPr>
        <w:t xml:space="preserve">СКОГО РАЙОНА КРАСНОЯРСКОГО КРАЯ </w:t>
      </w:r>
    </w:p>
    <w:p w:rsidR="00202126" w:rsidRDefault="00202126" w:rsidP="002021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2126" w:rsidRDefault="00202126" w:rsidP="002021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ПОСТАНОВЛЕНИЕ </w:t>
      </w:r>
    </w:p>
    <w:p w:rsidR="00202126" w:rsidRDefault="00202126" w:rsidP="0059638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02126" w:rsidRDefault="00655E54" w:rsidP="00202126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28.03.2019</w:t>
      </w:r>
      <w:r w:rsidR="00202126" w:rsidRPr="00202126">
        <w:rPr>
          <w:rFonts w:ascii="Times New Roman" w:hAnsi="Times New Roman" w:cs="Times New Roman"/>
          <w:sz w:val="25"/>
          <w:szCs w:val="25"/>
        </w:rPr>
        <w:t xml:space="preserve">г. </w:t>
      </w:r>
      <w:r w:rsidR="00202126">
        <w:rPr>
          <w:rFonts w:ascii="Times New Roman" w:hAnsi="Times New Roman" w:cs="Times New Roman"/>
          <w:sz w:val="25"/>
          <w:szCs w:val="25"/>
        </w:rPr>
        <w:t xml:space="preserve">                                          с</w:t>
      </w:r>
      <w:proofErr w:type="gramStart"/>
      <w:r w:rsidR="00202126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202126">
        <w:rPr>
          <w:rFonts w:ascii="Times New Roman" w:hAnsi="Times New Roman" w:cs="Times New Roman"/>
          <w:sz w:val="25"/>
          <w:szCs w:val="25"/>
        </w:rPr>
        <w:t xml:space="preserve">отниково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№ 8-п</w:t>
      </w:r>
      <w:r w:rsidR="0020212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02126" w:rsidRDefault="00202126" w:rsidP="0020212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02126" w:rsidRDefault="00202126" w:rsidP="00202126">
      <w:pPr>
        <w:spacing w:after="0"/>
        <w:ind w:right="283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Сотниковского сельсовета от 17.10.2011 № 64-пг «Об организации срочного захоронения трупов в военное время и при чрезвычайных ситуациях на территории Сотниковского сельсовета». </w:t>
      </w:r>
    </w:p>
    <w:p w:rsidR="00202126" w:rsidRDefault="00202126" w:rsidP="00202126">
      <w:pPr>
        <w:spacing w:after="0"/>
        <w:ind w:right="2834"/>
        <w:jc w:val="both"/>
        <w:rPr>
          <w:rFonts w:ascii="Times New Roman" w:hAnsi="Times New Roman" w:cs="Times New Roman"/>
          <w:sz w:val="25"/>
          <w:szCs w:val="25"/>
        </w:rPr>
      </w:pPr>
    </w:p>
    <w:p w:rsidR="00202126" w:rsidRDefault="00202126" w:rsidP="00780FDE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соответствии с Федеральным законом от 12.01.1996 № 8-ФЗ «О погребении и похоронном деле»,  Федеральным законом от 12.02.1998 « О гражданской обороне», с целью заблаговременной подготовки, организации, проведения и всестороннего обеспечения работ по поиску</w:t>
      </w:r>
      <w:r w:rsidR="003D57A1">
        <w:rPr>
          <w:rFonts w:ascii="Times New Roman" w:hAnsi="Times New Roman" w:cs="Times New Roman"/>
          <w:sz w:val="25"/>
          <w:szCs w:val="25"/>
        </w:rPr>
        <w:t>, и</w:t>
      </w:r>
      <w:r>
        <w:rPr>
          <w:rFonts w:ascii="Times New Roman" w:hAnsi="Times New Roman" w:cs="Times New Roman"/>
          <w:sz w:val="25"/>
          <w:szCs w:val="25"/>
        </w:rPr>
        <w:t xml:space="preserve">звлечению, опознанию и захоронению </w:t>
      </w:r>
      <w:r w:rsidR="003D57A1">
        <w:rPr>
          <w:rFonts w:ascii="Times New Roman" w:hAnsi="Times New Roman" w:cs="Times New Roman"/>
          <w:sz w:val="25"/>
          <w:szCs w:val="25"/>
        </w:rPr>
        <w:t xml:space="preserve">тел (останков) погибших в случае возникновения военных действий (или </w:t>
      </w:r>
      <w:proofErr w:type="gramStart"/>
      <w:r w:rsidR="003D57A1">
        <w:rPr>
          <w:rFonts w:ascii="Times New Roman" w:hAnsi="Times New Roman" w:cs="Times New Roman"/>
          <w:sz w:val="25"/>
          <w:szCs w:val="25"/>
        </w:rPr>
        <w:t>в следствии</w:t>
      </w:r>
      <w:proofErr w:type="gramEnd"/>
      <w:r w:rsidR="003D57A1">
        <w:rPr>
          <w:rFonts w:ascii="Times New Roman" w:hAnsi="Times New Roman" w:cs="Times New Roman"/>
          <w:sz w:val="25"/>
          <w:szCs w:val="25"/>
        </w:rPr>
        <w:t xml:space="preserve"> этих действий) , а также в следствии чрезвычайных ситуаций природного и техногенного характера, повлекших массовое поражение населения с летальным исходом </w:t>
      </w:r>
    </w:p>
    <w:p w:rsidR="003D57A1" w:rsidRDefault="003D57A1" w:rsidP="00202126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</w:p>
    <w:p w:rsidR="003D57A1" w:rsidRDefault="003D57A1" w:rsidP="003D57A1">
      <w:pPr>
        <w:spacing w:after="0"/>
        <w:ind w:right="-1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ПОСТАНОВЛЯЮ:</w:t>
      </w:r>
    </w:p>
    <w:p w:rsidR="00780FDE" w:rsidRDefault="00780FDE" w:rsidP="003D57A1">
      <w:pPr>
        <w:spacing w:after="0"/>
        <w:ind w:right="-1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780FDE" w:rsidRDefault="00780FDE" w:rsidP="00587DE2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87DE2">
        <w:rPr>
          <w:rFonts w:ascii="Times New Roman" w:hAnsi="Times New Roman" w:cs="Times New Roman"/>
          <w:sz w:val="25"/>
          <w:szCs w:val="25"/>
        </w:rPr>
        <w:t>В приложение 2 «Состав комиссии по срочному захоронению трупов в военное время и при чрезвычайных ситуациях» к Постановлению Администрации Сотниковского сельсовета от 17.10.2011 № 64-пг «Об организации срочного захоронения трупов в военное время и при чрезвычайных ситуациях на территории Сотниковского сельсовета</w:t>
      </w:r>
      <w:r w:rsidR="00587DE2">
        <w:rPr>
          <w:rFonts w:ascii="Times New Roman" w:hAnsi="Times New Roman" w:cs="Times New Roman"/>
          <w:sz w:val="25"/>
          <w:szCs w:val="25"/>
        </w:rPr>
        <w:t xml:space="preserve">» внести изменения и изложить в следующей редакции: </w:t>
      </w:r>
    </w:p>
    <w:p w:rsidR="00587DE2" w:rsidRDefault="00587DE2" w:rsidP="00587DE2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87DE2">
        <w:rPr>
          <w:rFonts w:ascii="Times New Roman" w:hAnsi="Times New Roman" w:cs="Times New Roman"/>
          <w:b/>
          <w:sz w:val="25"/>
          <w:szCs w:val="25"/>
        </w:rPr>
        <w:t>Состав комиссии по срочному захоронению трупов в условиях военного времени и при чрезвычайных ситуациях:</w:t>
      </w:r>
    </w:p>
    <w:p w:rsidR="00587DE2" w:rsidRDefault="00587DE2" w:rsidP="00587DE2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Солдатова О.Н – заместитель главы администрации Сотниковского сельсовета, председатель комиссии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;</w:t>
      </w:r>
      <w:proofErr w:type="gramEnd"/>
    </w:p>
    <w:p w:rsidR="00587DE2" w:rsidRDefault="00587DE2" w:rsidP="00587DE2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Левенкова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И.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>
        <w:rPr>
          <w:rFonts w:ascii="Times New Roman" w:hAnsi="Times New Roman" w:cs="Times New Roman"/>
          <w:sz w:val="25"/>
          <w:szCs w:val="25"/>
        </w:rPr>
        <w:t>ведущий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специалист, заместитель председателя, координатор комиссии;</w:t>
      </w:r>
    </w:p>
    <w:p w:rsidR="00587DE2" w:rsidRDefault="00587DE2" w:rsidP="00587DE2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Члены комиссии:</w:t>
      </w:r>
    </w:p>
    <w:p w:rsidR="00587DE2" w:rsidRPr="00587DE2" w:rsidRDefault="00587DE2" w:rsidP="00587DE2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87DE2">
        <w:rPr>
          <w:rFonts w:ascii="Times New Roman" w:hAnsi="Times New Roman" w:cs="Times New Roman"/>
          <w:sz w:val="25"/>
          <w:szCs w:val="25"/>
        </w:rPr>
        <w:t>Анищенко Е.Г – участковый инспектор (по согласованию);</w:t>
      </w:r>
    </w:p>
    <w:p w:rsidR="00587DE2" w:rsidRPr="00587DE2" w:rsidRDefault="00587DE2" w:rsidP="00587DE2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87DE2">
        <w:rPr>
          <w:rFonts w:ascii="Times New Roman" w:hAnsi="Times New Roman" w:cs="Times New Roman"/>
          <w:sz w:val="25"/>
          <w:szCs w:val="25"/>
        </w:rPr>
        <w:t>Пырескина</w:t>
      </w:r>
      <w:proofErr w:type="spellEnd"/>
      <w:r w:rsidRPr="00587DE2">
        <w:rPr>
          <w:rFonts w:ascii="Times New Roman" w:hAnsi="Times New Roman" w:cs="Times New Roman"/>
          <w:sz w:val="25"/>
          <w:szCs w:val="25"/>
        </w:rPr>
        <w:t xml:space="preserve"> С.Л – заведующая ФАП (по согласованию);</w:t>
      </w:r>
    </w:p>
    <w:p w:rsidR="00587DE2" w:rsidRDefault="00587DE2" w:rsidP="00587DE2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87DE2">
        <w:rPr>
          <w:rFonts w:ascii="Times New Roman" w:hAnsi="Times New Roman" w:cs="Times New Roman"/>
          <w:sz w:val="25"/>
          <w:szCs w:val="25"/>
        </w:rPr>
        <w:lastRenderedPageBreak/>
        <w:t>Логвиненко</w:t>
      </w:r>
      <w:proofErr w:type="spellEnd"/>
      <w:r w:rsidRPr="00587DE2">
        <w:rPr>
          <w:rFonts w:ascii="Times New Roman" w:hAnsi="Times New Roman" w:cs="Times New Roman"/>
          <w:sz w:val="25"/>
          <w:szCs w:val="25"/>
        </w:rPr>
        <w:t xml:space="preserve"> В.Е – мастер ООО «Коммунальщик </w:t>
      </w:r>
      <w:proofErr w:type="spellStart"/>
      <w:r w:rsidRPr="00587DE2">
        <w:rPr>
          <w:rFonts w:ascii="Times New Roman" w:hAnsi="Times New Roman" w:cs="Times New Roman"/>
          <w:sz w:val="25"/>
          <w:szCs w:val="25"/>
        </w:rPr>
        <w:t>Канского</w:t>
      </w:r>
      <w:proofErr w:type="spellEnd"/>
      <w:r w:rsidRPr="00587DE2">
        <w:rPr>
          <w:rFonts w:ascii="Times New Roman" w:hAnsi="Times New Roman" w:cs="Times New Roman"/>
          <w:sz w:val="25"/>
          <w:szCs w:val="25"/>
        </w:rPr>
        <w:t xml:space="preserve"> района» (по согласованию). </w:t>
      </w:r>
    </w:p>
    <w:p w:rsidR="00C34B43" w:rsidRDefault="00C34B43" w:rsidP="00C34B43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приложении 2 «Группа №1 для обеспечения захоронения трупов в военное время и при возникновении крупномасштабных  чрезвычайных ситуациях»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«Группа №2 для обеспечения захоронения трупов в военное время и при возникновении крупномасштабных  чрезвычайных ситуациях» </w:t>
      </w:r>
      <w:r w:rsidRPr="00587DE2">
        <w:rPr>
          <w:rFonts w:ascii="Times New Roman" w:hAnsi="Times New Roman" w:cs="Times New Roman"/>
          <w:sz w:val="25"/>
          <w:szCs w:val="25"/>
        </w:rPr>
        <w:t>к Постановлению Администрации Сотниковского сельсовета от 17.10.2011 № 64-пг «Об организации срочного захоронения трупов в военное время и при чрезвычайных ситуациях на территории Сотниковского сельсовета</w:t>
      </w:r>
      <w:r>
        <w:rPr>
          <w:rFonts w:ascii="Times New Roman" w:hAnsi="Times New Roman" w:cs="Times New Roman"/>
          <w:sz w:val="25"/>
          <w:szCs w:val="25"/>
        </w:rPr>
        <w:t xml:space="preserve">» внести изменения и изложить в следующей редакции: </w:t>
      </w:r>
    </w:p>
    <w:p w:rsidR="00C34B43" w:rsidRDefault="00C34B43" w:rsidP="00C34B43">
      <w:pPr>
        <w:pStyle w:val="a5"/>
        <w:spacing w:after="0"/>
        <w:ind w:left="851"/>
        <w:jc w:val="center"/>
        <w:rPr>
          <w:rFonts w:ascii="Times New Roman" w:hAnsi="Times New Roman" w:cs="Times New Roman"/>
          <w:sz w:val="25"/>
          <w:szCs w:val="25"/>
        </w:rPr>
      </w:pPr>
      <w:r w:rsidRPr="00C34B43">
        <w:rPr>
          <w:rFonts w:ascii="Times New Roman" w:hAnsi="Times New Roman" w:cs="Times New Roman"/>
          <w:b/>
          <w:sz w:val="25"/>
          <w:szCs w:val="25"/>
        </w:rPr>
        <w:t>Группа № 1 для обеспечения захоронения трупов в военное время и при возникновении крупномасштабных  чрезвычайных ситуациях</w:t>
      </w:r>
      <w:r>
        <w:rPr>
          <w:rFonts w:ascii="Times New Roman" w:hAnsi="Times New Roman" w:cs="Times New Roman"/>
          <w:sz w:val="25"/>
          <w:szCs w:val="25"/>
        </w:rPr>
        <w:t>:</w:t>
      </w:r>
    </w:p>
    <w:tbl>
      <w:tblPr>
        <w:tblStyle w:val="a6"/>
        <w:tblW w:w="0" w:type="auto"/>
        <w:tblLook w:val="04A0"/>
      </w:tblPr>
      <w:tblGrid>
        <w:gridCol w:w="709"/>
        <w:gridCol w:w="2932"/>
        <w:gridCol w:w="3274"/>
        <w:gridCol w:w="2656"/>
      </w:tblGrid>
      <w:tr w:rsidR="00C34B43" w:rsidTr="004571D8">
        <w:tc>
          <w:tcPr>
            <w:tcW w:w="0" w:type="auto"/>
            <w:vAlign w:val="center"/>
          </w:tcPr>
          <w:p w:rsidR="00C34B43" w:rsidRDefault="00C34B43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34B43" w:rsidRDefault="00C34B43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C34B43" w:rsidRDefault="00C34B43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жительства</w:t>
            </w:r>
          </w:p>
        </w:tc>
        <w:tc>
          <w:tcPr>
            <w:tcW w:w="0" w:type="auto"/>
            <w:vAlign w:val="center"/>
          </w:tcPr>
          <w:p w:rsidR="00C34B43" w:rsidRDefault="00C34B43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работы</w:t>
            </w:r>
          </w:p>
        </w:tc>
      </w:tr>
      <w:tr w:rsidR="00C34B43" w:rsidTr="009778E0"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Жижаев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Фёдор Александрович </w:t>
            </w:r>
          </w:p>
        </w:tc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отниково, ул.Комсомольская, 43-2</w:t>
            </w:r>
          </w:p>
        </w:tc>
        <w:tc>
          <w:tcPr>
            <w:tcW w:w="0" w:type="auto"/>
            <w:vAlign w:val="center"/>
          </w:tcPr>
          <w:p w:rsidR="00C34B43" w:rsidRDefault="00C34B43" w:rsidP="008802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Рабочий по благоустройству</w:t>
            </w:r>
          </w:p>
        </w:tc>
      </w:tr>
      <w:tr w:rsidR="00C34B43" w:rsidTr="009778E0"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Дмитрий Иванович </w:t>
            </w:r>
          </w:p>
        </w:tc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отниково, ул. Зелёная, 48-2 </w:t>
            </w:r>
          </w:p>
        </w:tc>
        <w:tc>
          <w:tcPr>
            <w:tcW w:w="0" w:type="auto"/>
            <w:vAlign w:val="center"/>
          </w:tcPr>
          <w:p w:rsidR="00C34B43" w:rsidRDefault="00C34B43" w:rsidP="008802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договору</w:t>
            </w:r>
          </w:p>
        </w:tc>
      </w:tr>
      <w:tr w:rsidR="00C34B43" w:rsidTr="009778E0"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Ховрич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Александрович </w:t>
            </w:r>
          </w:p>
        </w:tc>
        <w:tc>
          <w:tcPr>
            <w:tcW w:w="0" w:type="auto"/>
          </w:tcPr>
          <w:p w:rsidR="00C34B43" w:rsidRDefault="009778E0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отниково, ул.Комсомольская, 43-2</w:t>
            </w:r>
          </w:p>
        </w:tc>
        <w:tc>
          <w:tcPr>
            <w:tcW w:w="0" w:type="auto"/>
            <w:vAlign w:val="center"/>
          </w:tcPr>
          <w:p w:rsidR="00C34B43" w:rsidRDefault="009778E0" w:rsidP="008802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договору</w:t>
            </w:r>
          </w:p>
        </w:tc>
      </w:tr>
      <w:tr w:rsidR="00C34B43" w:rsidTr="009778E0"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</w:tcPr>
          <w:p w:rsidR="00C34B43" w:rsidRDefault="009778E0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Моисеев Евгений Сергеевич </w:t>
            </w:r>
          </w:p>
        </w:tc>
        <w:tc>
          <w:tcPr>
            <w:tcW w:w="0" w:type="auto"/>
          </w:tcPr>
          <w:p w:rsidR="00C34B43" w:rsidRDefault="009778E0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отниково , ул.Комсомольская, 8-2</w:t>
            </w:r>
          </w:p>
        </w:tc>
        <w:tc>
          <w:tcPr>
            <w:tcW w:w="0" w:type="auto"/>
            <w:vAlign w:val="center"/>
          </w:tcPr>
          <w:p w:rsidR="00C34B43" w:rsidRDefault="009778E0" w:rsidP="008802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договору</w:t>
            </w:r>
          </w:p>
        </w:tc>
      </w:tr>
      <w:tr w:rsidR="00C34B43" w:rsidTr="009778E0">
        <w:tc>
          <w:tcPr>
            <w:tcW w:w="0" w:type="auto"/>
          </w:tcPr>
          <w:p w:rsidR="00C34B43" w:rsidRDefault="00C34B43" w:rsidP="00C34B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0" w:type="auto"/>
          </w:tcPr>
          <w:p w:rsidR="00C34B43" w:rsidRDefault="009778E0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Шпак Николай Владимирович </w:t>
            </w:r>
          </w:p>
        </w:tc>
        <w:tc>
          <w:tcPr>
            <w:tcW w:w="0" w:type="auto"/>
          </w:tcPr>
          <w:p w:rsidR="00C34B43" w:rsidRDefault="009778E0" w:rsidP="00C34B43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отниково, ул.Комсомольская, 6-2</w:t>
            </w:r>
          </w:p>
        </w:tc>
        <w:tc>
          <w:tcPr>
            <w:tcW w:w="0" w:type="auto"/>
            <w:vAlign w:val="center"/>
          </w:tcPr>
          <w:p w:rsidR="00C34B43" w:rsidRDefault="009778E0" w:rsidP="008802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договору</w:t>
            </w:r>
          </w:p>
        </w:tc>
      </w:tr>
    </w:tbl>
    <w:p w:rsidR="00C34B43" w:rsidRDefault="00C34B43" w:rsidP="00C34B43">
      <w:pPr>
        <w:pStyle w:val="a5"/>
        <w:spacing w:after="0"/>
        <w:ind w:left="851"/>
        <w:rPr>
          <w:rFonts w:ascii="Times New Roman" w:hAnsi="Times New Roman" w:cs="Times New Roman"/>
          <w:sz w:val="25"/>
          <w:szCs w:val="25"/>
        </w:rPr>
      </w:pPr>
    </w:p>
    <w:p w:rsidR="004571D8" w:rsidRDefault="004571D8" w:rsidP="004571D8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71D8">
        <w:rPr>
          <w:rFonts w:ascii="Times New Roman" w:hAnsi="Times New Roman" w:cs="Times New Roman"/>
          <w:b/>
          <w:sz w:val="25"/>
          <w:szCs w:val="25"/>
        </w:rPr>
        <w:t>Группа № 2 для обеспечения захоронения трупов в военное время и при возникновении крупномасштабных  чрезвычайных ситуациях:</w:t>
      </w:r>
    </w:p>
    <w:tbl>
      <w:tblPr>
        <w:tblStyle w:val="a6"/>
        <w:tblW w:w="0" w:type="auto"/>
        <w:tblLook w:val="04A0"/>
      </w:tblPr>
      <w:tblGrid>
        <w:gridCol w:w="805"/>
        <w:gridCol w:w="3516"/>
        <w:gridCol w:w="3616"/>
        <w:gridCol w:w="1634"/>
      </w:tblGrid>
      <w:tr w:rsidR="004571D8" w:rsidTr="004571D8">
        <w:tc>
          <w:tcPr>
            <w:tcW w:w="0" w:type="auto"/>
            <w:vAlign w:val="center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жительства</w:t>
            </w:r>
          </w:p>
        </w:tc>
        <w:tc>
          <w:tcPr>
            <w:tcW w:w="0" w:type="auto"/>
            <w:vAlign w:val="center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работы</w:t>
            </w:r>
          </w:p>
        </w:tc>
      </w:tr>
      <w:tr w:rsidR="004571D8" w:rsidTr="004571D8"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Юрий Николаевич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рефьевка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ул.Молодёжная, 12-2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договору </w:t>
            </w:r>
          </w:p>
        </w:tc>
      </w:tr>
      <w:tr w:rsidR="004571D8" w:rsidTr="004571D8"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Тищенко Дмитрий Владимирович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рефьевка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ул.Октябрьская, 3-2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договору </w:t>
            </w:r>
          </w:p>
        </w:tc>
      </w:tr>
      <w:tr w:rsidR="004571D8" w:rsidTr="004571D8"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Алексей Валерьевич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руглово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ул. Зелёная, 7-2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договору </w:t>
            </w:r>
          </w:p>
        </w:tc>
      </w:tr>
      <w:tr w:rsidR="004571D8" w:rsidTr="004571D8"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Чарочкин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Геннадий Аркадьевич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руглово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, ул.Зелёная, 9-1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договору </w:t>
            </w:r>
          </w:p>
        </w:tc>
      </w:tr>
      <w:tr w:rsidR="004571D8" w:rsidTr="004571D8"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Пётр Васильевич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ахтинский , ул.Ленина 7-1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договору </w:t>
            </w:r>
          </w:p>
        </w:tc>
      </w:tr>
      <w:tr w:rsidR="004571D8" w:rsidTr="004571D8"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Балыко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Леонид Леонтьевич 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ахтинский , ул.Ленина, 5-1</w:t>
            </w:r>
          </w:p>
        </w:tc>
        <w:tc>
          <w:tcPr>
            <w:tcW w:w="0" w:type="auto"/>
          </w:tcPr>
          <w:p w:rsidR="004571D8" w:rsidRDefault="004571D8" w:rsidP="004571D8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договору </w:t>
            </w:r>
          </w:p>
        </w:tc>
      </w:tr>
    </w:tbl>
    <w:p w:rsidR="004571D8" w:rsidRDefault="004571D8" w:rsidP="004571D8">
      <w:pPr>
        <w:pStyle w:val="a5"/>
        <w:spacing w:after="0"/>
        <w:ind w:left="851"/>
        <w:rPr>
          <w:rFonts w:ascii="Times New Roman" w:hAnsi="Times New Roman" w:cs="Times New Roman"/>
          <w:sz w:val="25"/>
          <w:szCs w:val="25"/>
        </w:rPr>
      </w:pPr>
    </w:p>
    <w:p w:rsidR="008802A8" w:rsidRDefault="008802A8" w:rsidP="008802A8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приложении 3 «План мероприятий по организации срочного захоронения трупов в военное время на территории Сотниковского сельсовета»  в разделе 6 «Выбор и оборудование мест погребения (захоронения) тел (останков) погибших»  внести следующие изменения: </w:t>
      </w:r>
    </w:p>
    <w:p w:rsidR="008802A8" w:rsidRDefault="008802A8" w:rsidP="008802A8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02A8">
        <w:rPr>
          <w:rFonts w:ascii="Times New Roman" w:hAnsi="Times New Roman" w:cs="Times New Roman"/>
          <w:b/>
          <w:sz w:val="25"/>
          <w:szCs w:val="25"/>
          <w:lang w:val="en-US"/>
        </w:rPr>
        <w:t>VI</w:t>
      </w:r>
      <w:r w:rsidRPr="008802A8">
        <w:rPr>
          <w:rFonts w:ascii="Times New Roman" w:hAnsi="Times New Roman" w:cs="Times New Roman"/>
          <w:b/>
          <w:sz w:val="25"/>
          <w:szCs w:val="25"/>
        </w:rPr>
        <w:t>. Выбор и оборудование мест погребения (захоронения) тел (останков) погибших</w:t>
      </w:r>
    </w:p>
    <w:p w:rsidR="008802A8" w:rsidRDefault="00AD70B5" w:rsidP="00AD70B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Для погребения (захоронения) тел (останков) погибших предусмотрено использование 3 действующих кладбища, расположенных на территории Сотниковского сельсовета, из них:</w:t>
      </w:r>
    </w:p>
    <w:p w:rsidR="00605997" w:rsidRPr="00544A12" w:rsidRDefault="00605997" w:rsidP="00605997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>Земельный участок с кадастровым номер</w:t>
      </w:r>
      <w:r>
        <w:rPr>
          <w:rFonts w:ascii="Times New Roman" w:hAnsi="Times New Roman" w:cs="Times New Roman"/>
          <w:sz w:val="25"/>
          <w:szCs w:val="25"/>
        </w:rPr>
        <w:t xml:space="preserve">ом 24:18:0800009:290. 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r w:rsidRPr="00544A12">
        <w:rPr>
          <w:rFonts w:ascii="Times New Roman" w:hAnsi="Times New Roman" w:cs="Times New Roman"/>
          <w:sz w:val="25"/>
          <w:szCs w:val="25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 xml:space="preserve"> Вид разрешённого использования: Ритуальная деятельность.  Кладбище д. </w:t>
      </w:r>
      <w:proofErr w:type="spellStart"/>
      <w:r w:rsidRPr="00544A12">
        <w:rPr>
          <w:rFonts w:ascii="Times New Roman" w:hAnsi="Times New Roman" w:cs="Times New Roman"/>
          <w:sz w:val="25"/>
          <w:szCs w:val="25"/>
        </w:rPr>
        <w:t>Круглово</w:t>
      </w:r>
      <w:proofErr w:type="spellEnd"/>
      <w:r w:rsidRPr="00544A12">
        <w:rPr>
          <w:rFonts w:ascii="Times New Roman" w:hAnsi="Times New Roman" w:cs="Times New Roman"/>
          <w:sz w:val="25"/>
          <w:szCs w:val="25"/>
        </w:rPr>
        <w:t>, площадью 4853 м</w:t>
      </w:r>
      <w:proofErr w:type="gramStart"/>
      <w:r w:rsidRPr="00544A12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 xml:space="preserve">,  расположено по адресу: Красноярский край, </w:t>
      </w:r>
      <w:proofErr w:type="spellStart"/>
      <w:r w:rsidRPr="00544A12">
        <w:rPr>
          <w:rFonts w:ascii="Times New Roman" w:hAnsi="Times New Roman" w:cs="Times New Roman"/>
          <w:sz w:val="25"/>
          <w:szCs w:val="25"/>
        </w:rPr>
        <w:t>Канский</w:t>
      </w:r>
      <w:proofErr w:type="spellEnd"/>
      <w:r w:rsidRPr="00544A12">
        <w:rPr>
          <w:rFonts w:ascii="Times New Roman" w:hAnsi="Times New Roman" w:cs="Times New Roman"/>
          <w:sz w:val="25"/>
          <w:szCs w:val="25"/>
        </w:rPr>
        <w:t xml:space="preserve"> район, примерно 1000 м на юго-восток от центра д. </w:t>
      </w:r>
      <w:proofErr w:type="spellStart"/>
      <w:r w:rsidRPr="00544A12">
        <w:rPr>
          <w:rFonts w:ascii="Times New Roman" w:hAnsi="Times New Roman" w:cs="Times New Roman"/>
          <w:sz w:val="25"/>
          <w:szCs w:val="25"/>
        </w:rPr>
        <w:t>Круглово</w:t>
      </w:r>
      <w:proofErr w:type="spellEnd"/>
      <w:r w:rsidRPr="00544A12">
        <w:rPr>
          <w:rFonts w:ascii="Times New Roman" w:hAnsi="Times New Roman" w:cs="Times New Roman"/>
          <w:sz w:val="25"/>
          <w:szCs w:val="25"/>
        </w:rPr>
        <w:t>.</w:t>
      </w:r>
    </w:p>
    <w:p w:rsidR="00605997" w:rsidRPr="00544A12" w:rsidRDefault="00605997" w:rsidP="00605997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>Земельный участок с кадастро</w:t>
      </w:r>
      <w:r>
        <w:rPr>
          <w:rFonts w:ascii="Times New Roman" w:hAnsi="Times New Roman" w:cs="Times New Roman"/>
          <w:sz w:val="25"/>
          <w:szCs w:val="25"/>
        </w:rPr>
        <w:t xml:space="preserve">вым номером 24:18:0600002:379. 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r w:rsidRPr="00544A12">
        <w:rPr>
          <w:rFonts w:ascii="Times New Roman" w:hAnsi="Times New Roman" w:cs="Times New Roman"/>
          <w:sz w:val="25"/>
          <w:szCs w:val="25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 xml:space="preserve"> Вид разрешённого использования: Ритуальная деятельность. Кладбище с</w:t>
      </w:r>
      <w:proofErr w:type="gramStart"/>
      <w:r w:rsidRPr="00544A12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>отниково, площадью 22204 м</w:t>
      </w:r>
      <w:r w:rsidRPr="00544A12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44A12">
        <w:rPr>
          <w:rFonts w:ascii="Times New Roman" w:hAnsi="Times New Roman" w:cs="Times New Roman"/>
          <w:sz w:val="25"/>
          <w:szCs w:val="25"/>
        </w:rPr>
        <w:t xml:space="preserve">, расположено по адресу: Красноярский край, </w:t>
      </w:r>
      <w:proofErr w:type="spellStart"/>
      <w:r w:rsidRPr="00544A12">
        <w:rPr>
          <w:rFonts w:ascii="Times New Roman" w:hAnsi="Times New Roman" w:cs="Times New Roman"/>
          <w:sz w:val="25"/>
          <w:szCs w:val="25"/>
        </w:rPr>
        <w:t>Канский</w:t>
      </w:r>
      <w:proofErr w:type="spellEnd"/>
      <w:r w:rsidRPr="00544A12">
        <w:rPr>
          <w:rFonts w:ascii="Times New Roman" w:hAnsi="Times New Roman" w:cs="Times New Roman"/>
          <w:sz w:val="25"/>
          <w:szCs w:val="25"/>
        </w:rPr>
        <w:t xml:space="preserve"> район, примерно 1000 м на северо-восток от центра с</w:t>
      </w:r>
      <w:proofErr w:type="gramStart"/>
      <w:r w:rsidRPr="00544A12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>отниково.</w:t>
      </w:r>
    </w:p>
    <w:p w:rsidR="00605997" w:rsidRDefault="00605997" w:rsidP="00605997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>Земельный участок с кадаст</w:t>
      </w:r>
      <w:r>
        <w:rPr>
          <w:rFonts w:ascii="Times New Roman" w:hAnsi="Times New Roman" w:cs="Times New Roman"/>
          <w:sz w:val="25"/>
          <w:szCs w:val="25"/>
        </w:rPr>
        <w:t xml:space="preserve">ровым номером 24:18:0600004:333.  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r w:rsidRPr="00544A12">
        <w:rPr>
          <w:rFonts w:ascii="Times New Roman" w:hAnsi="Times New Roman" w:cs="Times New Roman"/>
          <w:sz w:val="25"/>
          <w:szCs w:val="25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 xml:space="preserve"> Вид разрешённого использования: Ритуальная деятельность.  </w:t>
      </w:r>
      <w:r>
        <w:rPr>
          <w:rFonts w:ascii="Times New Roman" w:hAnsi="Times New Roman" w:cs="Times New Roman"/>
          <w:sz w:val="25"/>
          <w:szCs w:val="25"/>
        </w:rPr>
        <w:t>К</w:t>
      </w:r>
      <w:r w:rsidRPr="00544A12">
        <w:rPr>
          <w:rFonts w:ascii="Times New Roman" w:hAnsi="Times New Roman" w:cs="Times New Roman"/>
          <w:sz w:val="25"/>
          <w:szCs w:val="25"/>
        </w:rPr>
        <w:t xml:space="preserve">ладбище д. </w:t>
      </w:r>
      <w:proofErr w:type="spellStart"/>
      <w:r w:rsidRPr="00544A12">
        <w:rPr>
          <w:rFonts w:ascii="Times New Roman" w:hAnsi="Times New Roman" w:cs="Times New Roman"/>
          <w:sz w:val="25"/>
          <w:szCs w:val="25"/>
        </w:rPr>
        <w:t>Арефьевка</w:t>
      </w:r>
      <w:proofErr w:type="spellEnd"/>
      <w:r w:rsidRPr="00544A12">
        <w:rPr>
          <w:rFonts w:ascii="Times New Roman" w:hAnsi="Times New Roman" w:cs="Times New Roman"/>
          <w:sz w:val="25"/>
          <w:szCs w:val="25"/>
        </w:rPr>
        <w:t>, площадью 7290 м</w:t>
      </w:r>
      <w:proofErr w:type="gramStart"/>
      <w:r w:rsidRPr="00544A12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 xml:space="preserve">, расположено по адресу: Красноярский край, </w:t>
      </w:r>
      <w:proofErr w:type="spellStart"/>
      <w:r w:rsidRPr="00544A12">
        <w:rPr>
          <w:rFonts w:ascii="Times New Roman" w:hAnsi="Times New Roman" w:cs="Times New Roman"/>
          <w:sz w:val="25"/>
          <w:szCs w:val="25"/>
        </w:rPr>
        <w:t>Канский</w:t>
      </w:r>
      <w:proofErr w:type="spellEnd"/>
      <w:r w:rsidRPr="00544A12">
        <w:rPr>
          <w:rFonts w:ascii="Times New Roman" w:hAnsi="Times New Roman" w:cs="Times New Roman"/>
          <w:sz w:val="25"/>
          <w:szCs w:val="25"/>
        </w:rPr>
        <w:t xml:space="preserve"> район,  примерно 1000 м на юго-запад от центра </w:t>
      </w:r>
      <w:proofErr w:type="spellStart"/>
      <w:r w:rsidRPr="00544A12">
        <w:rPr>
          <w:rFonts w:ascii="Times New Roman" w:hAnsi="Times New Roman" w:cs="Times New Roman"/>
          <w:sz w:val="25"/>
          <w:szCs w:val="25"/>
        </w:rPr>
        <w:t>д</w:t>
      </w:r>
      <w:proofErr w:type="gramStart"/>
      <w:r w:rsidRPr="00544A12">
        <w:rPr>
          <w:rFonts w:ascii="Times New Roman" w:hAnsi="Times New Roman" w:cs="Times New Roman"/>
          <w:sz w:val="25"/>
          <w:szCs w:val="25"/>
        </w:rPr>
        <w:t>.А</w:t>
      </w:r>
      <w:proofErr w:type="gramEnd"/>
      <w:r w:rsidRPr="00544A12">
        <w:rPr>
          <w:rFonts w:ascii="Times New Roman" w:hAnsi="Times New Roman" w:cs="Times New Roman"/>
          <w:sz w:val="25"/>
          <w:szCs w:val="25"/>
        </w:rPr>
        <w:t>рефьевка</w:t>
      </w:r>
      <w:proofErr w:type="spellEnd"/>
      <w:r w:rsidRPr="00544A1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05997" w:rsidRDefault="00605997" w:rsidP="00605997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обнаружении мест массовой гибели людей их погребение (захоронение) может осуществляться в братских могилах с соблюдением требований Руководства по санитарн</w:t>
      </w:r>
      <w:proofErr w:type="gramStart"/>
      <w:r>
        <w:rPr>
          <w:rFonts w:ascii="Times New Roman" w:hAnsi="Times New Roman" w:cs="Times New Roman"/>
          <w:sz w:val="25"/>
          <w:szCs w:val="25"/>
        </w:rPr>
        <w:t>о-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гигиеническому обеспечению населения в чрезвычайных ситуациях, утверждённого первым заместителем Министерства здравоохранения Российской Федерации 24 августа 1998 года: </w:t>
      </w:r>
    </w:p>
    <w:p w:rsidR="00605997" w:rsidRDefault="00605997" w:rsidP="00605997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Размер братской могилы определяется из расчёта, что на каждое  тело (останки) отводится не менее 1,2 м</w:t>
      </w:r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площади;</w:t>
      </w:r>
    </w:p>
    <w:p w:rsidR="00605997" w:rsidRDefault="00605997" w:rsidP="00605997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одну братскую могилу можно захоронить не более 100 тел (останков);</w:t>
      </w:r>
    </w:p>
    <w:p w:rsidR="00605997" w:rsidRDefault="00605997" w:rsidP="00605997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Допускается укладывать трупы в два ряда, при этом нижний ряд засыпается землёй высоток 0,5 метра;</w:t>
      </w:r>
    </w:p>
    <w:p w:rsidR="00605997" w:rsidRDefault="00605997" w:rsidP="00605997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верхнего ряда до поверхности земли должен быть слой не менее 1 метра;</w:t>
      </w:r>
    </w:p>
    <w:p w:rsidR="00605997" w:rsidRDefault="00605997" w:rsidP="00605997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Надмогильный холм делается высотой не ниже 0,5 метра. </w:t>
      </w:r>
    </w:p>
    <w:p w:rsidR="00605997" w:rsidRDefault="000C3F47" w:rsidP="000C3F47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Настоящее постановление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ступает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силу  с момента его опубликования на официальном сайте Сотниковского сельсовета </w:t>
      </w:r>
      <w:hyperlink r:id="rId6" w:history="1">
        <w:r w:rsidRPr="006A029D">
          <w:rPr>
            <w:rStyle w:val="a7"/>
            <w:rFonts w:ascii="Times New Roman" w:hAnsi="Times New Roman" w:cs="Times New Roman"/>
            <w:sz w:val="25"/>
            <w:szCs w:val="25"/>
          </w:rPr>
          <w:t>http://сотниково.рф/</w:t>
        </w:r>
      </w:hyperlink>
    </w:p>
    <w:p w:rsidR="000C3F47" w:rsidRPr="00605997" w:rsidRDefault="000C3F47" w:rsidP="000C3F47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оставить за главой Сотниковского сельсовета. </w:t>
      </w:r>
    </w:p>
    <w:p w:rsidR="000C3F47" w:rsidRPr="00605997" w:rsidRDefault="000C3F47" w:rsidP="0060599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D57A1" w:rsidRPr="00202126" w:rsidRDefault="000C3F47" w:rsidP="00655E5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Сотниковского сельсовета                                                              М.Н.Рыбальченко </w:t>
      </w:r>
    </w:p>
    <w:sectPr w:rsidR="003D57A1" w:rsidRPr="00202126" w:rsidSect="00A3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15"/>
    <w:multiLevelType w:val="hybridMultilevel"/>
    <w:tmpl w:val="F2929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FB1C99"/>
    <w:multiLevelType w:val="hybridMultilevel"/>
    <w:tmpl w:val="9B5475F4"/>
    <w:lvl w:ilvl="0" w:tplc="AE28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49D9"/>
    <w:multiLevelType w:val="hybridMultilevel"/>
    <w:tmpl w:val="8FAAF5FE"/>
    <w:lvl w:ilvl="0" w:tplc="243C9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643F03"/>
    <w:multiLevelType w:val="hybridMultilevel"/>
    <w:tmpl w:val="87729F9A"/>
    <w:lvl w:ilvl="0" w:tplc="464062D8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4CB50121"/>
    <w:multiLevelType w:val="hybridMultilevel"/>
    <w:tmpl w:val="DD1877C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DE1F92"/>
    <w:multiLevelType w:val="hybridMultilevel"/>
    <w:tmpl w:val="C2582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1363C"/>
    <w:multiLevelType w:val="hybridMultilevel"/>
    <w:tmpl w:val="16C03566"/>
    <w:lvl w:ilvl="0" w:tplc="B65683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30459D"/>
    <w:multiLevelType w:val="hybridMultilevel"/>
    <w:tmpl w:val="8550BB0E"/>
    <w:lvl w:ilvl="0" w:tplc="D42C2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2126"/>
    <w:rsid w:val="000C3F47"/>
    <w:rsid w:val="00202126"/>
    <w:rsid w:val="003D57A1"/>
    <w:rsid w:val="004571D8"/>
    <w:rsid w:val="00587DE2"/>
    <w:rsid w:val="00596381"/>
    <w:rsid w:val="00605997"/>
    <w:rsid w:val="00606FE0"/>
    <w:rsid w:val="00655E54"/>
    <w:rsid w:val="00780FDE"/>
    <w:rsid w:val="008802A8"/>
    <w:rsid w:val="009778E0"/>
    <w:rsid w:val="00A340D2"/>
    <w:rsid w:val="00AD70B5"/>
    <w:rsid w:val="00C3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FDE"/>
    <w:pPr>
      <w:ind w:left="720"/>
      <w:contextualSpacing/>
    </w:pPr>
  </w:style>
  <w:style w:type="table" w:styleId="a6">
    <w:name w:val="Table Grid"/>
    <w:basedOn w:val="a1"/>
    <w:uiPriority w:val="59"/>
    <w:rsid w:val="00C3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3F47"/>
    <w:rPr>
      <w:color w:val="0000FF" w:themeColor="hyperlink"/>
      <w:u w:val="single"/>
    </w:rPr>
  </w:style>
  <w:style w:type="character" w:customStyle="1" w:styleId="ns-view-message-head-sender-name">
    <w:name w:val="ns-view-message-head-sender-name"/>
    <w:basedOn w:val="a0"/>
    <w:rsid w:val="000C3F47"/>
  </w:style>
  <w:style w:type="character" w:customStyle="1" w:styleId="mail-message-sender-email">
    <w:name w:val="mail-message-sender-email"/>
    <w:basedOn w:val="a0"/>
    <w:rsid w:val="000C3F47"/>
  </w:style>
  <w:style w:type="character" w:styleId="a8">
    <w:name w:val="Strong"/>
    <w:basedOn w:val="a0"/>
    <w:uiPriority w:val="22"/>
    <w:qFormat/>
    <w:rsid w:val="000C3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2019-03-18T07:25:00Z</cp:lastPrinted>
  <dcterms:created xsi:type="dcterms:W3CDTF">2019-03-18T04:47:00Z</dcterms:created>
  <dcterms:modified xsi:type="dcterms:W3CDTF">2019-03-28T03:36:00Z</dcterms:modified>
</cp:coreProperties>
</file>