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A4" w:rsidRPr="00307C31" w:rsidRDefault="004E07A4" w:rsidP="004E0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муниципальных нормативных правовых актах в сфере обращения с отходами производства </w:t>
      </w:r>
    </w:p>
    <w:p w:rsidR="004E07A4" w:rsidRDefault="004E07A4" w:rsidP="004E0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4E07A4" w:rsidRDefault="004E07A4" w:rsidP="004E0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Канской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межрайонной прокуратурой проведена проверка законности муниципальных нормативных правовых актов органов местного самоуправления г. Канска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в сфере обращения с отходами производства.</w:t>
      </w:r>
    </w:p>
    <w:p w:rsidR="004E07A4" w:rsidRDefault="004E07A4" w:rsidP="004E0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г. Канска,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района, сельских поселений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на момент проверки действовали нормативные правовые акты, в частности, </w:t>
      </w:r>
      <w:r>
        <w:rPr>
          <w:rFonts w:ascii="Times New Roman" w:hAnsi="Times New Roman"/>
          <w:sz w:val="28"/>
          <w:szCs w:val="28"/>
        </w:rPr>
        <w:t>Порядки</w:t>
      </w:r>
      <w:r w:rsidRPr="000842ED">
        <w:rPr>
          <w:rFonts w:ascii="Times New Roman" w:hAnsi="Times New Roman"/>
          <w:sz w:val="28"/>
          <w:szCs w:val="28"/>
        </w:rPr>
        <w:t xml:space="preserve"> сбора, вывоза, утилизации и переработки бытовых и промышленных отходов</w:t>
      </w:r>
      <w:r w:rsidRPr="000842ED">
        <w:rPr>
          <w:rFonts w:ascii="Times New Roman" w:hAnsi="Times New Roman"/>
          <w:bCs/>
          <w:sz w:val="28"/>
          <w:szCs w:val="28"/>
        </w:rPr>
        <w:t>.</w:t>
      </w:r>
    </w:p>
    <w:p w:rsidR="004E07A4" w:rsidRDefault="004E07A4" w:rsidP="004E07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Ранее действующим законодательством, в частности, положениями Федерального закона от 06.10.2003 № 131-ФЗ «Об общих принципах организации местного самоуправления в Российской Федерации» (далее – </w:t>
      </w:r>
      <w:r w:rsidRPr="000842ED">
        <w:rPr>
          <w:rFonts w:ascii="Times New Roman" w:hAnsi="Times New Roman"/>
          <w:sz w:val="28"/>
          <w:szCs w:val="28"/>
          <w:lang w:eastAsia="ru-RU"/>
        </w:rPr>
        <w:t>Федеральный закон № 131-ФЗ) было установлено, что к вопросам местного значения муниципальных образований относилась, в том числе, организация сбора и вывоза бытовых отходов и мусора.</w:t>
      </w:r>
    </w:p>
    <w:p w:rsidR="004E07A4" w:rsidRDefault="004E07A4" w:rsidP="004E0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связи с изменениями, внесенными в Федеральный закон № 131-ФЗ, а также </w:t>
      </w:r>
      <w:r w:rsidRPr="000842ED">
        <w:rPr>
          <w:rFonts w:ascii="Times New Roman" w:hAnsi="Times New Roman"/>
          <w:sz w:val="28"/>
          <w:szCs w:val="28"/>
        </w:rPr>
        <w:t>в Федеральный закон «Об отходах производства и потребления»,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 еще в 2016 году, указанные полномочия муниципальных образований были переданы на уровень субъекта РФ, и в настоящий момент могут осуществляться органами местного самоуправления г. Канска, </w:t>
      </w:r>
      <w:proofErr w:type="spellStart"/>
      <w:r>
        <w:rPr>
          <w:rFonts w:ascii="Times New Roman" w:hAnsi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только при наличии 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 о передаче полномочий </w:t>
      </w:r>
      <w:r>
        <w:rPr>
          <w:rFonts w:ascii="Times New Roman" w:hAnsi="Times New Roman"/>
          <w:sz w:val="28"/>
          <w:szCs w:val="28"/>
          <w:lang w:eastAsia="ru-RU"/>
        </w:rPr>
        <w:t>в области обращения с отходами производства.</w:t>
      </w:r>
    </w:p>
    <w:p w:rsidR="004E07A4" w:rsidRPr="000842ED" w:rsidRDefault="004E07A4" w:rsidP="004E0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2ED">
        <w:rPr>
          <w:rFonts w:ascii="Times New Roman" w:hAnsi="Times New Roman"/>
          <w:sz w:val="28"/>
          <w:szCs w:val="28"/>
        </w:rPr>
        <w:t xml:space="preserve">На территории Красноярского края </w:t>
      </w:r>
      <w:r>
        <w:rPr>
          <w:rFonts w:ascii="Times New Roman" w:hAnsi="Times New Roman"/>
          <w:sz w:val="28"/>
          <w:szCs w:val="28"/>
        </w:rPr>
        <w:t xml:space="preserve">в настоящее время такой нормативный правовой акт </w:t>
      </w:r>
      <w:r w:rsidRPr="000842ED">
        <w:rPr>
          <w:rFonts w:ascii="Times New Roman" w:hAnsi="Times New Roman"/>
          <w:sz w:val="28"/>
          <w:szCs w:val="28"/>
        </w:rPr>
        <w:t>отсутствует</w:t>
      </w:r>
      <w:r>
        <w:rPr>
          <w:rFonts w:ascii="Times New Roman" w:hAnsi="Times New Roman"/>
          <w:sz w:val="28"/>
          <w:szCs w:val="28"/>
        </w:rPr>
        <w:t>.</w:t>
      </w:r>
    </w:p>
    <w:p w:rsidR="004E07A4" w:rsidRDefault="004E07A4" w:rsidP="004E07A4">
      <w:pPr>
        <w:spacing w:line="240" w:lineRule="auto"/>
        <w:ind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42ED">
        <w:rPr>
          <w:rFonts w:ascii="Times New Roman" w:hAnsi="Times New Roman"/>
          <w:sz w:val="28"/>
          <w:szCs w:val="28"/>
        </w:rPr>
        <w:t xml:space="preserve">Таким образом, у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г. Канска и </w:t>
      </w:r>
      <w:proofErr w:type="spellStart"/>
      <w:r>
        <w:rPr>
          <w:rFonts w:ascii="Times New Roman" w:hAnsi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0842ED">
        <w:rPr>
          <w:rFonts w:ascii="Times New Roman" w:hAnsi="Times New Roman"/>
          <w:sz w:val="28"/>
          <w:szCs w:val="28"/>
        </w:rPr>
        <w:t>отсутствуют полномочия по утверждению</w:t>
      </w:r>
      <w:r>
        <w:rPr>
          <w:rFonts w:ascii="Times New Roman" w:hAnsi="Times New Roman"/>
          <w:sz w:val="28"/>
          <w:szCs w:val="28"/>
        </w:rPr>
        <w:t xml:space="preserve"> указанных муниципальных нормативных правовых актов.</w:t>
      </w:r>
    </w:p>
    <w:p w:rsidR="004E07A4" w:rsidRDefault="004E07A4" w:rsidP="004E07A4">
      <w:pPr>
        <w:spacing w:line="240" w:lineRule="auto"/>
        <w:ind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выявленными нарушениями действующего законодательства </w:t>
      </w:r>
      <w:proofErr w:type="spellStart"/>
      <w:r>
        <w:rPr>
          <w:rFonts w:ascii="Times New Roman" w:hAnsi="Times New Roman"/>
          <w:sz w:val="28"/>
          <w:szCs w:val="28"/>
        </w:rPr>
        <w:t>Канским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межрайонным прокурором было принесено 17 протестов на незаконные муниципальные нормативные правовые акты.</w:t>
      </w:r>
    </w:p>
    <w:p w:rsidR="004E07A4" w:rsidRDefault="004E07A4" w:rsidP="004E07A4">
      <w:pPr>
        <w:spacing w:line="240" w:lineRule="auto"/>
        <w:ind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Протесты были рассмотрены, удовлетворены, незаконные акты были отменены.</w:t>
      </w:r>
    </w:p>
    <w:p w:rsidR="004E07A4" w:rsidRDefault="004E07A4" w:rsidP="004E07A4">
      <w:pPr>
        <w:spacing w:line="240" w:lineRule="exact"/>
        <w:ind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E07A4" w:rsidRDefault="004E07A4" w:rsidP="004E07A4">
      <w:pPr>
        <w:spacing w:line="240" w:lineRule="exact"/>
        <w:ind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E07A4" w:rsidRDefault="004E07A4" w:rsidP="004E07A4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</w:p>
    <w:p w:rsidR="004E07A4" w:rsidRDefault="004E07A4" w:rsidP="004E07A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Савчина</w:t>
      </w:r>
      <w:proofErr w:type="spellEnd"/>
    </w:p>
    <w:p w:rsidR="004E07A4" w:rsidRDefault="004E07A4" w:rsidP="004E07A4">
      <w:pPr>
        <w:spacing w:after="0" w:line="240" w:lineRule="exact"/>
        <w:ind w:firstLine="709"/>
        <w:jc w:val="both"/>
      </w:pPr>
    </w:p>
    <w:p w:rsidR="004E07A4" w:rsidRDefault="004E07A4" w:rsidP="004E07A4">
      <w:pPr>
        <w:spacing w:after="0" w:line="240" w:lineRule="exact"/>
        <w:ind w:firstLine="709"/>
        <w:jc w:val="both"/>
      </w:pPr>
    </w:p>
    <w:p w:rsidR="004E07A4" w:rsidRDefault="004E07A4" w:rsidP="004E07A4">
      <w:pPr>
        <w:spacing w:after="0" w:line="240" w:lineRule="exact"/>
        <w:ind w:firstLine="709"/>
        <w:jc w:val="both"/>
      </w:pPr>
    </w:p>
    <w:p w:rsidR="00514957" w:rsidRDefault="00514957">
      <w:bookmarkStart w:id="0" w:name="_GoBack"/>
      <w:bookmarkEnd w:id="0"/>
    </w:p>
    <w:sectPr w:rsidR="0051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A4"/>
    <w:rsid w:val="004E07A4"/>
    <w:rsid w:val="0051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07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07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>ГСУ СК России по Красноярскому краю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2019-06-24T14:38:00Z</dcterms:created>
  <dcterms:modified xsi:type="dcterms:W3CDTF">2019-06-24T14:39:00Z</dcterms:modified>
</cp:coreProperties>
</file>