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45" w:rsidRDefault="003F2B45" w:rsidP="003F2B45">
      <w:pPr>
        <w:rPr>
          <w:sz w:val="28"/>
          <w:szCs w:val="28"/>
        </w:rPr>
      </w:pPr>
      <w:bookmarkStart w:id="0" w:name="_GoBack"/>
      <w:bookmarkEnd w:id="0"/>
      <w:r>
        <w:rPr>
          <w:sz w:val="28"/>
          <w:szCs w:val="28"/>
        </w:rPr>
        <w:t xml:space="preserve">                                                            </w:t>
      </w:r>
      <w:r>
        <w:rPr>
          <w:noProof/>
          <w:lang w:eastAsia="ru-RU"/>
        </w:rPr>
        <w:drawing>
          <wp:inline distT="0" distB="0" distL="0" distR="0">
            <wp:extent cx="942975" cy="1209675"/>
            <wp:effectExtent l="19050" t="0" r="9525"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5"/>
                    <a:srcRect/>
                    <a:stretch>
                      <a:fillRect/>
                    </a:stretch>
                  </pic:blipFill>
                  <pic:spPr bwMode="auto">
                    <a:xfrm>
                      <a:off x="0" y="0"/>
                      <a:ext cx="942975" cy="1209675"/>
                    </a:xfrm>
                    <a:prstGeom prst="rect">
                      <a:avLst/>
                    </a:prstGeom>
                    <a:noFill/>
                    <a:ln w="9525">
                      <a:noFill/>
                      <a:miter lim="800000"/>
                      <a:headEnd/>
                      <a:tailEnd/>
                    </a:ln>
                  </pic:spPr>
                </pic:pic>
              </a:graphicData>
            </a:graphic>
          </wp:inline>
        </w:drawing>
      </w:r>
    </w:p>
    <w:p w:rsidR="003F2B45" w:rsidRDefault="003F2B45" w:rsidP="003F2B45">
      <w:pPr>
        <w:jc w:val="center"/>
        <w:rPr>
          <w:rFonts w:ascii="Times New Roman" w:hAnsi="Times New Roman" w:cs="Times New Roman"/>
          <w:b/>
          <w:sz w:val="28"/>
          <w:szCs w:val="28"/>
        </w:rPr>
      </w:pPr>
      <w:r>
        <w:rPr>
          <w:rFonts w:ascii="Times New Roman" w:hAnsi="Times New Roman" w:cs="Times New Roman"/>
          <w:b/>
          <w:sz w:val="28"/>
          <w:szCs w:val="28"/>
        </w:rPr>
        <w:t>АДМИНИСТРАЦИЯ СОТНИКОВСКОГО СЕЛЬСОВЕТА</w:t>
      </w:r>
    </w:p>
    <w:p w:rsidR="003F2B45" w:rsidRDefault="003F2B45" w:rsidP="003F2B45">
      <w:pPr>
        <w:jc w:val="center"/>
        <w:rPr>
          <w:rFonts w:ascii="Times New Roman" w:hAnsi="Times New Roman" w:cs="Times New Roman"/>
          <w:sz w:val="28"/>
          <w:szCs w:val="28"/>
        </w:rPr>
      </w:pPr>
      <w:r>
        <w:rPr>
          <w:rFonts w:ascii="Times New Roman" w:hAnsi="Times New Roman" w:cs="Times New Roman"/>
          <w:b/>
          <w:sz w:val="28"/>
          <w:szCs w:val="28"/>
        </w:rPr>
        <w:t>КАНСКОГО РАЙОНА КРАСНОЯРСКОГО КРАЯ</w:t>
      </w:r>
    </w:p>
    <w:p w:rsidR="003F2B45" w:rsidRDefault="003F2B45" w:rsidP="003F2B45">
      <w:pPr>
        <w:rPr>
          <w:rFonts w:ascii="Times New Roman" w:hAnsi="Times New Roman" w:cs="Times New Roman"/>
          <w:b/>
          <w:sz w:val="28"/>
          <w:szCs w:val="28"/>
        </w:rPr>
      </w:pPr>
      <w:r>
        <w:rPr>
          <w:rFonts w:ascii="Times New Roman" w:hAnsi="Times New Roman" w:cs="Times New Roman"/>
          <w:b/>
          <w:sz w:val="28"/>
          <w:szCs w:val="28"/>
        </w:rPr>
        <w:t xml:space="preserve">                         </w:t>
      </w:r>
      <w:r w:rsidR="00FD1B71">
        <w:rPr>
          <w:rFonts w:ascii="Times New Roman" w:hAnsi="Times New Roman" w:cs="Times New Roman"/>
          <w:b/>
          <w:sz w:val="28"/>
          <w:szCs w:val="28"/>
        </w:rPr>
        <w:t xml:space="preserve">                   ПОСТАНОВЛЕНИЕ</w:t>
      </w:r>
    </w:p>
    <w:p w:rsidR="003F2B45" w:rsidRDefault="003F2B45" w:rsidP="003F2B45">
      <w:pPr>
        <w:rPr>
          <w:rFonts w:ascii="Times New Roman" w:hAnsi="Times New Roman" w:cs="Times New Roman"/>
          <w:b/>
          <w:sz w:val="28"/>
          <w:szCs w:val="28"/>
        </w:rPr>
      </w:pPr>
    </w:p>
    <w:p w:rsidR="003F2B45" w:rsidRDefault="00F82964" w:rsidP="003F2B45">
      <w:pPr>
        <w:rPr>
          <w:rFonts w:ascii="Times New Roman" w:hAnsi="Times New Roman" w:cs="Times New Roman"/>
          <w:sz w:val="24"/>
          <w:szCs w:val="24"/>
        </w:rPr>
      </w:pPr>
      <w:r>
        <w:rPr>
          <w:rFonts w:ascii="Times New Roman" w:hAnsi="Times New Roman" w:cs="Times New Roman"/>
          <w:sz w:val="24"/>
          <w:szCs w:val="24"/>
        </w:rPr>
        <w:t>24.09</w:t>
      </w:r>
      <w:r w:rsidR="003F2B45">
        <w:rPr>
          <w:rFonts w:ascii="Times New Roman" w:hAnsi="Times New Roman" w:cs="Times New Roman"/>
          <w:sz w:val="24"/>
          <w:szCs w:val="24"/>
        </w:rPr>
        <w:t>.2019                                             с</w:t>
      </w:r>
      <w:proofErr w:type="gramStart"/>
      <w:r w:rsidR="003F2B45">
        <w:rPr>
          <w:rFonts w:ascii="Times New Roman" w:hAnsi="Times New Roman" w:cs="Times New Roman"/>
          <w:sz w:val="24"/>
          <w:szCs w:val="24"/>
        </w:rPr>
        <w:t>.С</w:t>
      </w:r>
      <w:proofErr w:type="gramEnd"/>
      <w:r w:rsidR="003F2B45">
        <w:rPr>
          <w:rFonts w:ascii="Times New Roman" w:hAnsi="Times New Roman" w:cs="Times New Roman"/>
          <w:sz w:val="24"/>
          <w:szCs w:val="24"/>
        </w:rPr>
        <w:t xml:space="preserve">отниково               </w:t>
      </w:r>
      <w:r>
        <w:rPr>
          <w:rFonts w:ascii="Times New Roman" w:hAnsi="Times New Roman" w:cs="Times New Roman"/>
          <w:sz w:val="24"/>
          <w:szCs w:val="24"/>
        </w:rPr>
        <w:t xml:space="preserve">                            № 33</w:t>
      </w:r>
      <w:r w:rsidR="003F2B45">
        <w:rPr>
          <w:rFonts w:ascii="Times New Roman" w:hAnsi="Times New Roman" w:cs="Times New Roman"/>
          <w:sz w:val="24"/>
          <w:szCs w:val="24"/>
        </w:rPr>
        <w:t>-п</w:t>
      </w:r>
    </w:p>
    <w:p w:rsidR="003F2B45" w:rsidRDefault="003F2B45" w:rsidP="003F2B45">
      <w:pPr>
        <w:shd w:val="clear" w:color="auto" w:fill="FFFFFF"/>
        <w:spacing w:after="150" w:line="240" w:lineRule="auto"/>
        <w:jc w:val="left"/>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w:t>
      </w:r>
    </w:p>
    <w:p w:rsidR="003F2B45" w:rsidRDefault="003F2B45" w:rsidP="003F2B45">
      <w:pPr>
        <w:shd w:val="clear" w:color="auto" w:fill="FFFFFF"/>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изменений в постановление </w:t>
      </w:r>
    </w:p>
    <w:p w:rsidR="003F2B45" w:rsidRDefault="003F2B45" w:rsidP="003F2B45">
      <w:pPr>
        <w:shd w:val="clear" w:color="auto" w:fill="FFFFFF"/>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Сотниковского сельсовета </w:t>
      </w:r>
    </w:p>
    <w:p w:rsidR="003F2B45" w:rsidRDefault="003F2B45" w:rsidP="003F2B45">
      <w:pPr>
        <w:shd w:val="clear" w:color="auto" w:fill="FFFFFF"/>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03.12.2013 № 77-пг «Об утверждении </w:t>
      </w:r>
    </w:p>
    <w:p w:rsidR="003F2B45" w:rsidRDefault="003F2B45" w:rsidP="003F2B45">
      <w:pPr>
        <w:shd w:val="clear" w:color="auto" w:fill="FFFFFF"/>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административного регламента предоставления</w:t>
      </w:r>
    </w:p>
    <w:p w:rsidR="003F2B45" w:rsidRDefault="003F2B45" w:rsidP="003F2B45">
      <w:pPr>
        <w:shd w:val="clear" w:color="auto" w:fill="FFFFFF"/>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муниципальной услуги «Выдача выписки из домовой книги»</w:t>
      </w:r>
    </w:p>
    <w:p w:rsidR="003F2B45" w:rsidRDefault="003F2B45" w:rsidP="003F2B45">
      <w:pPr>
        <w:shd w:val="clear" w:color="auto" w:fill="FFFFFF"/>
        <w:spacing w:line="240" w:lineRule="auto"/>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(в редакции решения № 47-п от 14.09.2017)</w:t>
      </w:r>
    </w:p>
    <w:p w:rsidR="003F2B45" w:rsidRDefault="003F2B45" w:rsidP="003F2B45">
      <w:pPr>
        <w:shd w:val="clear" w:color="auto" w:fill="FFFFFF"/>
        <w:spacing w:after="150" w:line="240" w:lineRule="auto"/>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rsidR="003F2B45" w:rsidRDefault="003F2B45" w:rsidP="003F2B45">
      <w:p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положениями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Сотниковского сельсовета,</w:t>
      </w:r>
    </w:p>
    <w:p w:rsidR="003F2B45" w:rsidRDefault="003F2B45" w:rsidP="003F2B45">
      <w:p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F2B45" w:rsidRDefault="003F2B45" w:rsidP="003F2B45">
      <w:p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3F2B45" w:rsidRDefault="003F2B45" w:rsidP="003F2B45">
      <w:pPr>
        <w:pStyle w:val="a3"/>
        <w:numPr>
          <w:ilvl w:val="0"/>
          <w:numId w:val="1"/>
        </w:num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в Постановление администрации Сотниковского сельсовета от 03.12.2013г №77-пг «Об утверждении административного регламента предоставления муниципальной услуги «Выдача выписки из домовой книги» следующие изменения:</w:t>
      </w:r>
    </w:p>
    <w:p w:rsidR="003F2B45" w:rsidRDefault="003F2B45" w:rsidP="003F2B45">
      <w:pPr>
        <w:pStyle w:val="a3"/>
        <w:numPr>
          <w:ilvl w:val="1"/>
          <w:numId w:val="1"/>
        </w:num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Дополнить  приложение № 1 к постановлению администрации Сотниковского сельсовета от 03.12.2013г №77-пг,  пунктом 2.17 в главе 2 следующего содержания:</w:t>
      </w:r>
    </w:p>
    <w:p w:rsidR="003F2B45" w:rsidRDefault="003F2B45" w:rsidP="003F2B45">
      <w:pPr>
        <w:shd w:val="clear" w:color="auto" w:fill="FFFFFF"/>
        <w:spacing w:after="150" w:line="240" w:lineRule="auto"/>
        <w:jc w:val="lef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«2.17.Стандарт предоставления государственной или муниципальной услуги предусматривает:</w:t>
      </w:r>
      <w:r>
        <w:t xml:space="preserve"> </w:t>
      </w:r>
      <w:r>
        <w:rPr>
          <w:rFonts w:ascii="Times New Roman" w:eastAsia="Times New Roman" w:hAnsi="Times New Roman" w:cs="Times New Roman"/>
          <w:sz w:val="24"/>
          <w:szCs w:val="24"/>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w:t>
      </w:r>
      <w:proofErr w:type="gramEnd"/>
      <w:r>
        <w:rPr>
          <w:rFonts w:ascii="Times New Roman" w:eastAsia="Times New Roman" w:hAnsi="Times New Roman" w:cs="Times New Roman"/>
          <w:sz w:val="24"/>
          <w:szCs w:val="24"/>
          <w:lang w:eastAsia="ru-RU"/>
        </w:rPr>
        <w:t xml:space="preserve"> с законодательством Российской Федерации о социальной защите инвалидов»</w:t>
      </w:r>
    </w:p>
    <w:p w:rsidR="003F2B45" w:rsidRDefault="003F2B45" w:rsidP="003F2B45">
      <w:pPr>
        <w:pStyle w:val="a3"/>
        <w:numPr>
          <w:ilvl w:val="1"/>
          <w:numId w:val="1"/>
        </w:num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Главу 5 в приложение № 1 к постановлению администрации Сотниковского сельсовета от 03.12.2013г №77-пг, читать в следующей редакции:</w:t>
      </w:r>
    </w:p>
    <w:p w:rsidR="003F2B45" w:rsidRDefault="003F2B45" w:rsidP="003F2B45">
      <w:pPr>
        <w:spacing w:line="240" w:lineRule="auto"/>
        <w:rPr>
          <w:rFonts w:ascii="Verdana" w:eastAsia="Times New Roman" w:hAnsi="Verdana" w:cs="Times New Roman"/>
          <w:sz w:val="21"/>
          <w:szCs w:val="21"/>
          <w:lang w:eastAsia="ru-RU"/>
        </w:rPr>
      </w:pPr>
      <w:r>
        <w:rPr>
          <w:rFonts w:ascii="Times New Roman" w:eastAsia="Times New Roman" w:hAnsi="Times New Roman" w:cs="Times New Roman"/>
          <w:b/>
          <w:bCs/>
          <w:sz w:val="24"/>
          <w:szCs w:val="24"/>
          <w:lang w:eastAsia="ru-RU"/>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3F2B45" w:rsidRDefault="003F2B45" w:rsidP="003F2B45">
      <w:pPr>
        <w:spacing w:line="240" w:lineRule="auto"/>
        <w:rPr>
          <w:rFonts w:ascii="Verdana" w:eastAsia="Times New Roman" w:hAnsi="Verdana" w:cs="Times New Roman"/>
          <w:sz w:val="21"/>
          <w:szCs w:val="21"/>
          <w:lang w:eastAsia="ru-RU"/>
        </w:rPr>
      </w:pPr>
      <w:bookmarkStart w:id="1" w:name="p345"/>
      <w:bookmarkEnd w:id="1"/>
      <w:r>
        <w:rPr>
          <w:rFonts w:ascii="Times New Roman" w:eastAsia="Times New Roman" w:hAnsi="Times New Roman" w:cs="Times New Roman"/>
          <w:b/>
          <w:sz w:val="24"/>
          <w:szCs w:val="24"/>
          <w:lang w:eastAsia="ru-RU"/>
        </w:rPr>
        <w:t>5.1.</w:t>
      </w:r>
      <w:r>
        <w:rPr>
          <w:rFonts w:ascii="Times New Roman" w:eastAsia="Times New Roman" w:hAnsi="Times New Roman" w:cs="Times New Roman"/>
          <w:sz w:val="24"/>
          <w:szCs w:val="24"/>
          <w:lang w:eastAsia="ru-RU"/>
        </w:rPr>
        <w:t xml:space="preserve">Заявитель может обратиться с </w:t>
      </w:r>
      <w:proofErr w:type="gramStart"/>
      <w:r>
        <w:rPr>
          <w:rFonts w:ascii="Times New Roman" w:eastAsia="Times New Roman" w:hAnsi="Times New Roman" w:cs="Times New Roman"/>
          <w:sz w:val="24"/>
          <w:szCs w:val="24"/>
          <w:lang w:eastAsia="ru-RU"/>
        </w:rPr>
        <w:t>жалобой</w:t>
      </w:r>
      <w:proofErr w:type="gramEnd"/>
      <w:r>
        <w:rPr>
          <w:rFonts w:ascii="Times New Roman" w:eastAsia="Times New Roman" w:hAnsi="Times New Roman" w:cs="Times New Roman"/>
          <w:sz w:val="24"/>
          <w:szCs w:val="24"/>
          <w:lang w:eastAsia="ru-RU"/>
        </w:rPr>
        <w:t xml:space="preserve"> в том числе в следующих случаях:</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F2B45" w:rsidRDefault="003F2B45" w:rsidP="003F2B45">
      <w:pPr>
        <w:spacing w:line="240" w:lineRule="auto"/>
        <w:ind w:firstLine="540"/>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2B45" w:rsidRDefault="003F2B45" w:rsidP="003F2B45">
      <w:pPr>
        <w:spacing w:line="240" w:lineRule="auto"/>
        <w:ind w:firstLine="540"/>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w:t>
      </w:r>
      <w:proofErr w:type="gramEnd"/>
      <w:r>
        <w:rPr>
          <w:rFonts w:ascii="Times New Roman" w:eastAsia="Times New Roman" w:hAnsi="Times New Roman" w:cs="Times New Roman"/>
          <w:sz w:val="24"/>
          <w:szCs w:val="24"/>
          <w:lang w:eastAsia="ru-RU"/>
        </w:rPr>
        <w:t xml:space="preserve"> или муниципальной услуги </w:t>
      </w:r>
      <w:proofErr w:type="gramStart"/>
      <w:r>
        <w:rPr>
          <w:rFonts w:ascii="Times New Roman" w:eastAsia="Times New Roman" w:hAnsi="Times New Roman" w:cs="Times New Roman"/>
          <w:sz w:val="24"/>
          <w:szCs w:val="24"/>
          <w:lang w:eastAsia="ru-RU"/>
        </w:rPr>
        <w:t>документах</w:t>
      </w:r>
      <w:proofErr w:type="gramEnd"/>
      <w:r>
        <w:rPr>
          <w:rFonts w:ascii="Times New Roman" w:eastAsia="Times New Roman" w:hAnsi="Times New Roman" w:cs="Times New Roman"/>
          <w:sz w:val="24"/>
          <w:szCs w:val="24"/>
          <w:lang w:eastAsia="ru-RU"/>
        </w:rPr>
        <w:t xml:space="preserve"> либо нарушение установленного срока таких исправлений. </w:t>
      </w:r>
      <w:proofErr w:type="gramStart"/>
      <w:r>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государственной или муниципальной услуги;</w:t>
      </w:r>
    </w:p>
    <w:p w:rsidR="003F2B45" w:rsidRDefault="003F2B45" w:rsidP="003F2B45">
      <w:pPr>
        <w:spacing w:line="240" w:lineRule="auto"/>
        <w:ind w:firstLine="540"/>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F2B45" w:rsidRDefault="003F2B45" w:rsidP="003F2B45">
      <w:pPr>
        <w:spacing w:line="240" w:lineRule="auto"/>
        <w:ind w:firstLine="540"/>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F2B45" w:rsidRDefault="003F2B45" w:rsidP="003F2B45">
      <w:pPr>
        <w:spacing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sz w:val="24"/>
          <w:szCs w:val="24"/>
          <w:lang w:eastAsia="ru-RU"/>
        </w:rPr>
        <w:t>5.2.</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bCs/>
          <w:sz w:val="24"/>
          <w:szCs w:val="24"/>
          <w:lang w:eastAsia="ru-RU"/>
        </w:rPr>
        <w:t>Общие требования к порядку подачи и рассмотрения жалобы</w:t>
      </w:r>
      <w:r>
        <w:rPr>
          <w:rFonts w:ascii="Times New Roman" w:eastAsia="Times New Roman" w:hAnsi="Times New Roman" w:cs="Times New Roman"/>
          <w:sz w:val="24"/>
          <w:szCs w:val="24"/>
          <w:lang w:eastAsia="ru-RU"/>
        </w:rPr>
        <w:t> </w:t>
      </w:r>
    </w:p>
    <w:p w:rsidR="003F2B45" w:rsidRDefault="003F2B45" w:rsidP="003F2B45">
      <w:pPr>
        <w:spacing w:line="240" w:lineRule="auto"/>
        <w:ind w:firstLine="540"/>
        <w:rPr>
          <w:rFonts w:ascii="Verdana" w:eastAsia="Times New Roman" w:hAnsi="Verdana" w:cs="Times New Roman"/>
          <w:sz w:val="21"/>
          <w:szCs w:val="21"/>
          <w:lang w:eastAsia="ru-RU"/>
        </w:rPr>
      </w:pPr>
      <w:bookmarkStart w:id="2" w:name="p376"/>
      <w:bookmarkEnd w:id="2"/>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 Федерального закона от 27.07.2010 № 210-ФЗ «Об организации предоставления государственных</w:t>
      </w:r>
      <w:proofErr w:type="gramEnd"/>
      <w:r>
        <w:rPr>
          <w:rFonts w:ascii="Times New Roman" w:eastAsia="Times New Roman" w:hAnsi="Times New Roman" w:cs="Times New Roman"/>
          <w:sz w:val="24"/>
          <w:szCs w:val="24"/>
          <w:lang w:eastAsia="ru-RU"/>
        </w:rPr>
        <w:t xml:space="preserve">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w:t>
      </w:r>
      <w:r>
        <w:rPr>
          <w:rFonts w:ascii="Times New Roman" w:eastAsia="Times New Roman" w:hAnsi="Times New Roman" w:cs="Times New Roman"/>
          <w:sz w:val="24"/>
          <w:szCs w:val="24"/>
          <w:lang w:eastAsia="ru-RU"/>
        </w:rPr>
        <w:lastRenderedPageBreak/>
        <w:t>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rFonts w:ascii="Times New Roman" w:eastAsia="Times New Roman" w:hAnsi="Times New Roman" w:cs="Times New Roman"/>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eastAsia="Times New Roman" w:hAnsi="Times New Roman" w:cs="Times New Roman"/>
          <w:sz w:val="24"/>
          <w:szCs w:val="24"/>
          <w:lang w:eastAsia="ru-RU"/>
        </w:rPr>
        <w:t>принята</w:t>
      </w:r>
      <w:proofErr w:type="gramEnd"/>
      <w:r>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eastAsia="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eastAsia="Times New Roman" w:hAnsi="Times New Roman" w:cs="Times New Roman"/>
          <w:sz w:val="24"/>
          <w:szCs w:val="24"/>
          <w:lang w:eastAsia="ru-RU"/>
        </w:rPr>
        <w:t xml:space="preserve"> при личном приеме заявителя.</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Pr>
          <w:rFonts w:ascii="Times New Roman" w:eastAsia="Times New Roman" w:hAnsi="Times New Roman" w:cs="Times New Roman"/>
          <w:sz w:val="24"/>
          <w:szCs w:val="24"/>
          <w:lang w:eastAsia="ru-RU"/>
        </w:rPr>
        <w:t xml:space="preserve"> центра, его работников устанавливается Правительством Российской Федерации.</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6" w:anchor="p345" w:history="1">
        <w:r>
          <w:rPr>
            <w:rStyle w:val="a4"/>
            <w:rFonts w:ascii="Times New Roman" w:eastAsia="Times New Roman" w:hAnsi="Times New Roman" w:cs="Times New Roman"/>
            <w:sz w:val="24"/>
            <w:szCs w:val="24"/>
            <w:u w:val="none"/>
            <w:lang w:eastAsia="ru-RU"/>
          </w:rPr>
          <w:t>статьи 11.1</w:t>
        </w:r>
      </w:hyperlink>
      <w:r>
        <w:rPr>
          <w:rFonts w:ascii="Times New Roman" w:eastAsia="Times New Roman" w:hAnsi="Times New Roman" w:cs="Times New Roman"/>
          <w:sz w:val="24"/>
          <w:szCs w:val="24"/>
          <w:lang w:eastAsia="ru-RU"/>
        </w:rPr>
        <w:t xml:space="preserve">  Федерального закона27.07.2010 № 210-ФЗ «Об организации предоставления государственных и муниципальных услуг и настоящей статьи не применяются.</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3.2. </w:t>
      </w:r>
      <w:proofErr w:type="gramStart"/>
      <w:r>
        <w:rPr>
          <w:rFonts w:ascii="Times New Roman" w:eastAsia="Times New Roman" w:hAnsi="Times New Roman" w:cs="Times New Roman"/>
          <w:sz w:val="24"/>
          <w:szCs w:val="24"/>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Pr>
          <w:rFonts w:ascii="Times New Roman" w:eastAsia="Times New Roman" w:hAnsi="Times New Roman" w:cs="Times New Roman"/>
          <w:sz w:val="24"/>
          <w:szCs w:val="24"/>
          <w:lang w:eastAsia="ru-RU"/>
        </w:rPr>
        <w:t xml:space="preserve"> частью 2 статьи 6 Градостроительного кодекса Российской Федерации, может быть </w:t>
      </w:r>
      <w:proofErr w:type="gramStart"/>
      <w:r>
        <w:rPr>
          <w:rFonts w:ascii="Times New Roman" w:eastAsia="Times New Roman" w:hAnsi="Times New Roman" w:cs="Times New Roman"/>
          <w:sz w:val="24"/>
          <w:szCs w:val="24"/>
          <w:lang w:eastAsia="ru-RU"/>
        </w:rPr>
        <w:t>подана</w:t>
      </w:r>
      <w:proofErr w:type="gramEnd"/>
      <w:r>
        <w:rPr>
          <w:rFonts w:ascii="Times New Roman" w:eastAsia="Times New Roman" w:hAnsi="Times New Roman" w:cs="Times New Roman"/>
          <w:sz w:val="24"/>
          <w:szCs w:val="24"/>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w:t>
      </w:r>
      <w:r>
        <w:rPr>
          <w:rFonts w:ascii="Times New Roman" w:eastAsia="Times New Roman" w:hAnsi="Times New Roman" w:cs="Times New Roman"/>
          <w:sz w:val="24"/>
          <w:szCs w:val="24"/>
          <w:lang w:eastAsia="ru-RU"/>
        </w:rPr>
        <w:lastRenderedPageBreak/>
        <w:t>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rFonts w:ascii="Times New Roman" w:eastAsia="Times New Roman" w:hAnsi="Times New Roman" w:cs="Times New Roman"/>
          <w:sz w:val="24"/>
          <w:szCs w:val="24"/>
          <w:lang w:eastAsia="ru-RU"/>
        </w:rPr>
        <w:t xml:space="preserve"> правовыми актами.</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Жалоба должна содержать:</w:t>
      </w:r>
    </w:p>
    <w:p w:rsidR="003F2B45" w:rsidRDefault="003F2B45" w:rsidP="003F2B45">
      <w:pPr>
        <w:spacing w:line="240" w:lineRule="auto"/>
        <w:ind w:firstLine="540"/>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Pr>
          <w:rFonts w:ascii="Times New Roman" w:eastAsia="Times New Roman" w:hAnsi="Times New Roman" w:cs="Times New Roman"/>
          <w:sz w:val="24"/>
          <w:szCs w:val="24"/>
          <w:lang w:eastAsia="ru-RU"/>
        </w:rPr>
        <w:t>) которых обжалуются</w:t>
      </w:r>
    </w:p>
    <w:p w:rsidR="003F2B45" w:rsidRDefault="003F2B45" w:rsidP="003F2B45">
      <w:pPr>
        <w:spacing w:line="240" w:lineRule="auto"/>
        <w:ind w:firstLine="540"/>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2B45" w:rsidRDefault="003F2B45" w:rsidP="003F2B45">
      <w:pPr>
        <w:spacing w:line="240" w:lineRule="auto"/>
        <w:ind w:firstLine="540"/>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p>
    <w:p w:rsidR="003F2B45" w:rsidRDefault="003F2B45" w:rsidP="003F2B45">
      <w:pPr>
        <w:spacing w:line="240" w:lineRule="auto"/>
        <w:ind w:firstLine="540"/>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roofErr w:type="gramEnd"/>
      <w:r>
        <w:rPr>
          <w:rFonts w:ascii="Times New Roman" w:eastAsia="Times New Roman" w:hAnsi="Times New Roman" w:cs="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F2B45" w:rsidRDefault="003F2B45" w:rsidP="003F2B45">
      <w:pPr>
        <w:spacing w:line="240" w:lineRule="auto"/>
        <w:ind w:firstLine="540"/>
        <w:rPr>
          <w:rFonts w:ascii="Verdana" w:eastAsia="Times New Roman" w:hAnsi="Verdana" w:cs="Times New Roman"/>
          <w:sz w:val="21"/>
          <w:szCs w:val="21"/>
          <w:lang w:eastAsia="ru-RU"/>
        </w:rPr>
      </w:pPr>
      <w:bookmarkStart w:id="3" w:name="p406"/>
      <w:bookmarkEnd w:id="3"/>
      <w:r>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3F2B45" w:rsidRDefault="003F2B45" w:rsidP="003F2B45">
      <w:pPr>
        <w:spacing w:line="240" w:lineRule="auto"/>
        <w:ind w:firstLine="540"/>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в удовлетворении жалобы отказывается.</w:t>
      </w:r>
    </w:p>
    <w:p w:rsidR="003F2B45" w:rsidRDefault="003F2B45" w:rsidP="003F2B45">
      <w:pPr>
        <w:spacing w:line="240" w:lineRule="auto"/>
        <w:ind w:firstLine="540"/>
        <w:rPr>
          <w:rFonts w:ascii="Verdana" w:eastAsia="Times New Roman" w:hAnsi="Verdana" w:cs="Times New Roman"/>
          <w:sz w:val="21"/>
          <w:szCs w:val="21"/>
          <w:lang w:eastAsia="ru-RU"/>
        </w:rPr>
      </w:pPr>
      <w:bookmarkStart w:id="4" w:name="p411"/>
      <w:bookmarkEnd w:id="4"/>
      <w:r>
        <w:rPr>
          <w:rFonts w:ascii="Times New Roman" w:eastAsia="Times New Roman" w:hAnsi="Times New Roman" w:cs="Times New Roman"/>
          <w:sz w:val="24"/>
          <w:szCs w:val="24"/>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8.1. </w:t>
      </w:r>
      <w:proofErr w:type="gramStart"/>
      <w:r>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Pr>
          <w:rFonts w:ascii="Times New Roman" w:eastAsia="Times New Roman" w:hAnsi="Times New Roman" w:cs="Times New Roman"/>
          <w:sz w:val="24"/>
          <w:szCs w:val="24"/>
          <w:lang w:eastAsia="ru-RU"/>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8.2. В случае признания </w:t>
      </w:r>
      <w:proofErr w:type="gramStart"/>
      <w:r>
        <w:rPr>
          <w:rFonts w:ascii="Times New Roman" w:eastAsia="Times New Roman" w:hAnsi="Times New Roman" w:cs="Times New Roman"/>
          <w:sz w:val="24"/>
          <w:szCs w:val="24"/>
          <w:lang w:eastAsia="ru-RU"/>
        </w:rPr>
        <w:t>жалобы</w:t>
      </w:r>
      <w:proofErr w:type="gramEnd"/>
      <w:r>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9. В случае установления в ходе или по результатам </w:t>
      </w:r>
      <w:proofErr w:type="gramStart"/>
      <w:r>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 </w:t>
      </w:r>
    </w:p>
    <w:p w:rsidR="003F2B45" w:rsidRDefault="003F2B45" w:rsidP="003F2B45">
      <w:pPr>
        <w:spacing w:line="240" w:lineRule="auto"/>
        <w:ind w:firstLine="540"/>
        <w:rPr>
          <w:rFonts w:ascii="Times New Roman" w:eastAsia="Times New Roman" w:hAnsi="Times New Roman" w:cs="Times New Roman"/>
          <w:sz w:val="21"/>
          <w:szCs w:val="21"/>
          <w:lang w:eastAsia="ru-RU"/>
        </w:rPr>
      </w:pPr>
      <w:r>
        <w:rPr>
          <w:rFonts w:ascii="Times New Roman" w:eastAsia="Times New Roman" w:hAnsi="Times New Roman" w:cs="Times New Roman"/>
          <w:b/>
          <w:bCs/>
          <w:sz w:val="24"/>
          <w:szCs w:val="24"/>
          <w:lang w:eastAsia="ru-RU"/>
        </w:rPr>
        <w:t>5.3.</w:t>
      </w:r>
      <w:r>
        <w:rPr>
          <w:rFonts w:ascii="Times New Roman" w:eastAsia="Times New Roman" w:hAnsi="Times New Roman" w:cs="Times New Roman"/>
          <w:bCs/>
          <w:sz w:val="24"/>
          <w:szCs w:val="24"/>
          <w:lang w:eastAsia="ru-RU"/>
        </w:rPr>
        <w:t xml:space="preserve"> Информационная система досудебного (внесудебного) обжалования</w:t>
      </w:r>
      <w:r>
        <w:rPr>
          <w:rFonts w:ascii="Times New Roman" w:eastAsia="Times New Roman" w:hAnsi="Times New Roman" w:cs="Times New Roman"/>
          <w:sz w:val="24"/>
          <w:szCs w:val="24"/>
          <w:lang w:eastAsia="ru-RU"/>
        </w:rPr>
        <w:t> </w:t>
      </w:r>
    </w:p>
    <w:p w:rsidR="003F2B45" w:rsidRDefault="003F2B45" w:rsidP="003F2B45">
      <w:pPr>
        <w:spacing w:line="240" w:lineRule="auto"/>
        <w:ind w:firstLine="540"/>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F2B45" w:rsidRDefault="003F2B45" w:rsidP="003F2B45"/>
    <w:p w:rsidR="003F2B45" w:rsidRDefault="003F2B45" w:rsidP="003F2B45">
      <w:p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F2B45" w:rsidRDefault="003F2B45" w:rsidP="003F2B45">
      <w:p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 Контроль выполнения настоящего Постановления оставляю за собой.</w:t>
      </w:r>
    </w:p>
    <w:p w:rsidR="003F2B45" w:rsidRDefault="003F2B45" w:rsidP="003F2B45">
      <w:p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Pr>
          <w:rFonts w:ascii="Times New Roman" w:eastAsia="Times New Roman" w:hAnsi="Times New Roman" w:cs="Times New Roman"/>
          <w:sz w:val="24"/>
          <w:szCs w:val="24"/>
          <w:lang w:eastAsia="ru-RU"/>
        </w:rPr>
        <w:t xml:space="preserve">. Опубликовать постановление в газете «Сельские вести» и </w:t>
      </w:r>
      <w:proofErr w:type="gramStart"/>
      <w:r>
        <w:rPr>
          <w:rFonts w:ascii="Times New Roman" w:eastAsia="Times New Roman" w:hAnsi="Times New Roman" w:cs="Times New Roman"/>
          <w:sz w:val="24"/>
          <w:szCs w:val="24"/>
          <w:lang w:eastAsia="ru-RU"/>
        </w:rPr>
        <w:t>разместить его</w:t>
      </w:r>
      <w:proofErr w:type="gramEnd"/>
      <w:r>
        <w:rPr>
          <w:rFonts w:ascii="Times New Roman" w:eastAsia="Times New Roman" w:hAnsi="Times New Roman" w:cs="Times New Roman"/>
          <w:sz w:val="24"/>
          <w:szCs w:val="24"/>
          <w:lang w:eastAsia="ru-RU"/>
        </w:rPr>
        <w:t xml:space="preserve"> на официальном сайте Сотниковского сельсовета </w:t>
      </w:r>
      <w:hyperlink r:id="rId7" w:history="1">
        <w:r>
          <w:rPr>
            <w:rStyle w:val="a4"/>
            <w:rFonts w:ascii="Times New Roman" w:eastAsia="Times New Roman" w:hAnsi="Times New Roman" w:cs="Times New Roman"/>
            <w:color w:val="auto"/>
            <w:sz w:val="24"/>
            <w:szCs w:val="24"/>
            <w:u w:val="none"/>
            <w:lang w:eastAsia="ru-RU"/>
          </w:rPr>
          <w:t>http://Cotnikovo.ru</w:t>
        </w:r>
      </w:hyperlink>
      <w:r>
        <w:rPr>
          <w:rFonts w:ascii="Times New Roman" w:eastAsia="Times New Roman" w:hAnsi="Times New Roman" w:cs="Times New Roman"/>
          <w:sz w:val="24"/>
          <w:szCs w:val="24"/>
          <w:lang w:eastAsia="ru-RU"/>
        </w:rPr>
        <w:t>.</w:t>
      </w:r>
    </w:p>
    <w:p w:rsidR="003F2B45" w:rsidRDefault="003F2B45" w:rsidP="003F2B45">
      <w:p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Pr>
          <w:rFonts w:ascii="Times New Roman" w:eastAsia="Times New Roman" w:hAnsi="Times New Roman" w:cs="Times New Roman"/>
          <w:sz w:val="24"/>
          <w:szCs w:val="24"/>
          <w:lang w:eastAsia="ru-RU"/>
        </w:rPr>
        <w:t>. Постановление вступает в силу в день, следующего за днем его официального опубликования.</w:t>
      </w:r>
    </w:p>
    <w:p w:rsidR="003F2B45" w:rsidRDefault="003F2B45" w:rsidP="003F2B45">
      <w:p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Сотниковского сельсовета                                    М.Н.Рыбальченко</w:t>
      </w:r>
    </w:p>
    <w:p w:rsidR="003F2B45" w:rsidRDefault="003F2B45" w:rsidP="003F2B45">
      <w:pPr>
        <w:shd w:val="clear" w:color="auto" w:fill="FFFFFF"/>
        <w:spacing w:after="15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F2B45" w:rsidRDefault="003F2B45" w:rsidP="003F2B45">
      <w:pPr>
        <w:rPr>
          <w:rFonts w:ascii="Times New Roman" w:hAnsi="Times New Roman" w:cs="Times New Roman"/>
          <w:sz w:val="24"/>
          <w:szCs w:val="24"/>
        </w:rPr>
      </w:pPr>
    </w:p>
    <w:p w:rsidR="00460F02" w:rsidRDefault="00460F02"/>
    <w:sectPr w:rsidR="00460F02" w:rsidSect="00460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F2F45"/>
    <w:multiLevelType w:val="multilevel"/>
    <w:tmpl w:val="3ECA59EA"/>
    <w:lvl w:ilvl="0">
      <w:start w:val="1"/>
      <w:numFmt w:val="decimal"/>
      <w:lvlText w:val="%1."/>
      <w:lvlJc w:val="left"/>
      <w:pPr>
        <w:ind w:left="405" w:hanging="360"/>
      </w:pPr>
    </w:lvl>
    <w:lvl w:ilvl="1">
      <w:start w:val="1"/>
      <w:numFmt w:val="decimal"/>
      <w:isLgl/>
      <w:lvlText w:val="%1.%2."/>
      <w:lvlJc w:val="left"/>
      <w:pPr>
        <w:ind w:left="405" w:hanging="405"/>
      </w:pPr>
      <w:rPr>
        <w:b/>
      </w:r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485" w:hanging="1440"/>
      </w:pPr>
    </w:lvl>
    <w:lvl w:ilvl="7">
      <w:start w:val="1"/>
      <w:numFmt w:val="decimal"/>
      <w:isLgl/>
      <w:lvlText w:val="%1.%2.%3.%4.%5.%6.%7.%8."/>
      <w:lvlJc w:val="left"/>
      <w:pPr>
        <w:ind w:left="1485" w:hanging="1440"/>
      </w:pPr>
    </w:lvl>
    <w:lvl w:ilvl="8">
      <w:start w:val="1"/>
      <w:numFmt w:val="decimal"/>
      <w:isLgl/>
      <w:lvlText w:val="%1.%2.%3.%4.%5.%6.%7.%8.%9."/>
      <w:lvlJc w:val="left"/>
      <w:pPr>
        <w:ind w:left="1845"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B45"/>
    <w:rsid w:val="00080C75"/>
    <w:rsid w:val="000A62DF"/>
    <w:rsid w:val="003F2B45"/>
    <w:rsid w:val="0045755E"/>
    <w:rsid w:val="00460F02"/>
    <w:rsid w:val="008F6CCB"/>
    <w:rsid w:val="00B940C9"/>
    <w:rsid w:val="00F72A05"/>
    <w:rsid w:val="00F82964"/>
    <w:rsid w:val="00FD1B71"/>
    <w:rsid w:val="00FF3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B45"/>
    <w:pPr>
      <w:ind w:left="720"/>
      <w:contextualSpacing/>
    </w:pPr>
  </w:style>
  <w:style w:type="character" w:styleId="a4">
    <w:name w:val="Hyperlink"/>
    <w:basedOn w:val="a0"/>
    <w:uiPriority w:val="99"/>
    <w:semiHidden/>
    <w:unhideWhenUsed/>
    <w:rsid w:val="003F2B45"/>
    <w:rPr>
      <w:color w:val="0000FF"/>
      <w:u w:val="single"/>
    </w:rPr>
  </w:style>
  <w:style w:type="paragraph" w:styleId="a5">
    <w:name w:val="Balloon Text"/>
    <w:basedOn w:val="a"/>
    <w:link w:val="a6"/>
    <w:uiPriority w:val="99"/>
    <w:semiHidden/>
    <w:unhideWhenUsed/>
    <w:rsid w:val="003F2B4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2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9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tnik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esktop\&#1055;&#1086;&#1089;&#1090;&#1072;&#1085;&#1086;&#1074;&#1083;&#1077;&#1085;&#1080;&#1103;%20&#1057;&#1086;&#1090;&#1085;&#1080;&#1082;&#1086;&#1074;&#1086;\&#1055;&#1056;&#1054;&#1045;&#1050;&#1058;%20&#1085;&#1072;%20&#1055;&#1086;&#1089;&#1090;&#1072;&#1085;&#1086;&#1074;&#1083;&#1077;&#1085;&#1080;&#1077;%20&#8470;%2047-&#1087;%20&#1086;&#1090;%2014.09.2017%20(%20&#1086;%20&#1074;&#1085;&#1077;&#1089;&#1077;&#1085;&#1080;&#1077;%20&#1080;&#1079;&#1084;&#1077;&#1085;&#1077;&#1085;&#1080;&#1081;%20&#1074;%20&#1087;&#1086;&#1089;&#1090;.%2077%20&#1086;&#1090;%2003.12.2013.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3107</Words>
  <Characters>17711</Characters>
  <Application>Microsoft Office Word</Application>
  <DocSecurity>0</DocSecurity>
  <Lines>147</Lines>
  <Paragraphs>41</Paragraphs>
  <ScaleCrop>false</ScaleCrop>
  <Company>Home</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2019-09-24T01:05:00Z</dcterms:created>
  <dcterms:modified xsi:type="dcterms:W3CDTF">2019-09-25T08:33:00Z</dcterms:modified>
</cp:coreProperties>
</file>