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63" w:rsidRDefault="00292A1C" w:rsidP="00B84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1C">
        <w:rPr>
          <w:rFonts w:ascii="Times New Roman" w:hAnsi="Times New Roman" w:cs="Times New Roman"/>
          <w:b/>
          <w:sz w:val="28"/>
          <w:szCs w:val="28"/>
        </w:rPr>
        <w:t xml:space="preserve">Избежать административной ответственности при нарушении требований применения </w:t>
      </w:r>
      <w:r>
        <w:rPr>
          <w:rFonts w:ascii="Times New Roman" w:hAnsi="Times New Roman" w:cs="Times New Roman"/>
          <w:b/>
          <w:sz w:val="28"/>
          <w:szCs w:val="28"/>
        </w:rPr>
        <w:t>контрольно-кассовой техники</w:t>
      </w:r>
      <w:r w:rsidRPr="00292A1C">
        <w:rPr>
          <w:rFonts w:ascii="Times New Roman" w:hAnsi="Times New Roman" w:cs="Times New Roman"/>
          <w:b/>
          <w:sz w:val="28"/>
          <w:szCs w:val="28"/>
        </w:rPr>
        <w:t xml:space="preserve"> поможет чек коррекции</w:t>
      </w:r>
    </w:p>
    <w:p w:rsidR="00B84FAF" w:rsidRDefault="00B84FAF" w:rsidP="00B84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FAF" w:rsidRPr="00B84FAF" w:rsidRDefault="00B84FAF" w:rsidP="00B8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A1C" w:rsidRPr="00292A1C" w:rsidRDefault="00292A1C" w:rsidP="00292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2A1C">
        <w:rPr>
          <w:rFonts w:ascii="Times New Roman" w:eastAsia="Times New Roman" w:hAnsi="Times New Roman"/>
          <w:sz w:val="28"/>
          <w:szCs w:val="28"/>
        </w:rPr>
        <w:t xml:space="preserve">Организации и индивидуальные предприниматели могут избежать административной ответственности, если добровольно направят чек коррекции в налоговые органы. Новая редакция ст. 14.5 КоАП РФ об ответственности за неприменение </w:t>
      </w:r>
      <w:r>
        <w:rPr>
          <w:rFonts w:ascii="Times New Roman" w:eastAsia="Times New Roman" w:hAnsi="Times New Roman"/>
          <w:sz w:val="28"/>
          <w:szCs w:val="28"/>
        </w:rPr>
        <w:t xml:space="preserve">контрольно-кассовой техники </w:t>
      </w:r>
      <w:r w:rsidRPr="00292A1C">
        <w:rPr>
          <w:rFonts w:ascii="Times New Roman" w:eastAsia="Times New Roman" w:hAnsi="Times New Roman"/>
          <w:sz w:val="28"/>
          <w:szCs w:val="28"/>
        </w:rPr>
        <w:t xml:space="preserve">или несоблюдение требований к ней начнет действовать с 31 июля 2020 года согласно опубликованному Федеральному закону от 20.07.2020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292A1C">
        <w:rPr>
          <w:rFonts w:ascii="Times New Roman" w:eastAsia="Times New Roman" w:hAnsi="Times New Roman"/>
          <w:sz w:val="28"/>
          <w:szCs w:val="28"/>
        </w:rPr>
        <w:t xml:space="preserve"> 240-ФЗ.</w:t>
      </w:r>
    </w:p>
    <w:p w:rsidR="00292A1C" w:rsidRPr="00292A1C" w:rsidRDefault="00292A1C" w:rsidP="00292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2A1C">
        <w:rPr>
          <w:rFonts w:ascii="Times New Roman" w:eastAsia="Times New Roman" w:hAnsi="Times New Roman"/>
          <w:sz w:val="28"/>
          <w:szCs w:val="28"/>
        </w:rPr>
        <w:t>Кассовый чек коррекции необходим в тех случаях, когда нужно оформить расчет, сделанный без кассы, или исправить ошибки при ее применении. При этом пользователь онлайн-кассы обязан обеспечить достаточность сведений в чеке коррекции, чтобы было понятно, в отношении какого расчета применяется корректировка. Например, сослаться на фискальный признак некорректного документа.</w:t>
      </w:r>
    </w:p>
    <w:p w:rsidR="00341193" w:rsidRDefault="00292A1C" w:rsidP="00292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1C">
        <w:rPr>
          <w:rFonts w:ascii="Times New Roman" w:eastAsia="Times New Roman" w:hAnsi="Times New Roman"/>
          <w:sz w:val="28"/>
          <w:szCs w:val="28"/>
        </w:rPr>
        <w:t>Налоговые органы не будут штрафовать юридических лиц и ИП, если пользователи онлайн-касс сформировали чек коррекции до того, как налоговым органам стало известно о нарушении. Такой чек станет одновременно и подтверждением исполнения обязанности по исправлению, и уведомлением о нарушении со стороны пользователя кассы.</w:t>
      </w:r>
    </w:p>
    <w:p w:rsidR="006475F4" w:rsidRDefault="006475F4" w:rsidP="00FA2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1C" w:rsidRDefault="00292A1C" w:rsidP="00FA2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1C" w:rsidRDefault="006475F4" w:rsidP="00292A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</w:t>
      </w:r>
    </w:p>
    <w:p w:rsidR="00292A1C" w:rsidRDefault="006475F4" w:rsidP="00292A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75F4" w:rsidRPr="00FA2A61" w:rsidRDefault="00292A1C" w:rsidP="00292A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647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5F4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6475F4">
        <w:rPr>
          <w:rFonts w:ascii="Times New Roman" w:hAnsi="Times New Roman" w:cs="Times New Roman"/>
          <w:sz w:val="28"/>
          <w:szCs w:val="28"/>
        </w:rPr>
        <w:t>Шикина</w:t>
      </w:r>
      <w:proofErr w:type="spellEnd"/>
    </w:p>
    <w:p w:rsidR="00FA2A61" w:rsidRDefault="00FA2A61" w:rsidP="00E9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83" w:rsidRPr="00E96083" w:rsidRDefault="00E96083" w:rsidP="00E9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6083" w:rsidRPr="00E9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03"/>
    <w:rsid w:val="00107DE8"/>
    <w:rsid w:val="001E2B0F"/>
    <w:rsid w:val="002331F0"/>
    <w:rsid w:val="00251C0E"/>
    <w:rsid w:val="00292A1C"/>
    <w:rsid w:val="00314103"/>
    <w:rsid w:val="00341193"/>
    <w:rsid w:val="003A44AF"/>
    <w:rsid w:val="004D1AFB"/>
    <w:rsid w:val="005C207C"/>
    <w:rsid w:val="006475F4"/>
    <w:rsid w:val="00842951"/>
    <w:rsid w:val="009849E6"/>
    <w:rsid w:val="00A273F5"/>
    <w:rsid w:val="00AA4E37"/>
    <w:rsid w:val="00B04C63"/>
    <w:rsid w:val="00B84FAF"/>
    <w:rsid w:val="00CB672C"/>
    <w:rsid w:val="00E96083"/>
    <w:rsid w:val="00F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C4B2A-D350-4DB9-BD46-314E41AE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shikina</dc:creator>
  <cp:keywords/>
  <dc:description/>
  <cp:lastModifiedBy>kate shikina</cp:lastModifiedBy>
  <cp:revision>3</cp:revision>
  <dcterms:created xsi:type="dcterms:W3CDTF">2020-07-30T10:48:00Z</dcterms:created>
  <dcterms:modified xsi:type="dcterms:W3CDTF">2020-07-30T10:52:00Z</dcterms:modified>
</cp:coreProperties>
</file>