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20" w:rsidRPr="006A7822" w:rsidRDefault="00F23220" w:rsidP="00CF44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 w:rsidR="00CF44F8"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</w:p>
    <w:p w:rsidR="00F23220" w:rsidRPr="006A7822" w:rsidRDefault="004C35E7" w:rsidP="00F23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Сотниковского </w:t>
      </w:r>
      <w:r w:rsidR="00F23220"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Совета </w:t>
      </w:r>
    </w:p>
    <w:p w:rsidR="00F23220" w:rsidRPr="006A7822" w:rsidRDefault="00F23220" w:rsidP="00F23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F23220" w:rsidRPr="006A7822" w:rsidRDefault="006A7822" w:rsidP="001730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20.08.2021г № 7-27</w:t>
      </w:r>
    </w:p>
    <w:p w:rsidR="00A25230" w:rsidRPr="006A7822" w:rsidRDefault="00A25230" w:rsidP="0017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CF" w:rsidRPr="006A7822" w:rsidRDefault="001730CF" w:rsidP="0017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CF" w:rsidRPr="006A7822" w:rsidRDefault="001730CF" w:rsidP="00173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ИСПОЛЬЗОВАНИЯ</w:t>
      </w:r>
    </w:p>
    <w:p w:rsidR="001730CF" w:rsidRPr="006A7822" w:rsidRDefault="001730CF" w:rsidP="00173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F23220" w:rsidRPr="006A7822" w:rsidRDefault="00F23220" w:rsidP="0017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CF" w:rsidRPr="006A7822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82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для обеспечения целевого и эффективного использования иных межбюджетных трансфертов по передаче части полномочий </w:t>
      </w:r>
      <w:r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контрольно-счетному органу района</w:t>
      </w:r>
      <w:r w:rsidRPr="006A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</w:t>
      </w:r>
      <w:r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6A7822">
        <w:rPr>
          <w:rFonts w:ascii="Times New Roman" w:hAnsi="Times New Roman" w:cs="Times New Roman"/>
          <w:sz w:val="24"/>
          <w:szCs w:val="24"/>
        </w:rPr>
        <w:t xml:space="preserve"> (далее - иные межбюджетные трансферты).</w:t>
      </w:r>
    </w:p>
    <w:p w:rsidR="001730CF" w:rsidRPr="006A7822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822">
        <w:rPr>
          <w:rFonts w:ascii="Times New Roman" w:hAnsi="Times New Roman" w:cs="Times New Roman"/>
          <w:sz w:val="24"/>
          <w:szCs w:val="24"/>
        </w:rPr>
        <w:t xml:space="preserve">2. Главным распорядителем средств местного бюджета на предоставление иных межбюджетных трансфертов является </w:t>
      </w:r>
      <w:r w:rsidR="004C35E7" w:rsidRPr="006A7822">
        <w:rPr>
          <w:rFonts w:ascii="Times New Roman" w:hAnsi="Times New Roman" w:cs="Times New Roman"/>
          <w:sz w:val="24"/>
          <w:szCs w:val="24"/>
        </w:rPr>
        <w:t>Администрация Сотниковского</w:t>
      </w:r>
      <w:r w:rsidR="003B17A5" w:rsidRPr="006A782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A7822">
        <w:rPr>
          <w:rFonts w:ascii="Times New Roman" w:hAnsi="Times New Roman" w:cs="Times New Roman"/>
          <w:sz w:val="24"/>
          <w:szCs w:val="24"/>
        </w:rPr>
        <w:t>.</w:t>
      </w:r>
    </w:p>
    <w:p w:rsidR="001730CF" w:rsidRPr="006A7822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822">
        <w:rPr>
          <w:rFonts w:ascii="Times New Roman" w:hAnsi="Times New Roman" w:cs="Times New Roman"/>
          <w:sz w:val="24"/>
          <w:szCs w:val="24"/>
        </w:rPr>
        <w:t>3. Получател</w:t>
      </w:r>
      <w:r w:rsidR="003B17A5" w:rsidRPr="006A7822">
        <w:rPr>
          <w:rFonts w:ascii="Times New Roman" w:hAnsi="Times New Roman" w:cs="Times New Roman"/>
          <w:sz w:val="24"/>
          <w:szCs w:val="24"/>
        </w:rPr>
        <w:t>е</w:t>
      </w:r>
      <w:r w:rsidRPr="006A7822">
        <w:rPr>
          <w:rFonts w:ascii="Times New Roman" w:hAnsi="Times New Roman" w:cs="Times New Roman"/>
          <w:sz w:val="24"/>
          <w:szCs w:val="24"/>
        </w:rPr>
        <w:t>м ины</w:t>
      </w:r>
      <w:r w:rsidR="003B17A5" w:rsidRPr="006A7822">
        <w:rPr>
          <w:rFonts w:ascii="Times New Roman" w:hAnsi="Times New Roman" w:cs="Times New Roman"/>
          <w:sz w:val="24"/>
          <w:szCs w:val="24"/>
        </w:rPr>
        <w:t>х межбюджетных трансфертов являе</w:t>
      </w:r>
      <w:r w:rsidRPr="006A7822">
        <w:rPr>
          <w:rFonts w:ascii="Times New Roman" w:hAnsi="Times New Roman" w:cs="Times New Roman"/>
          <w:sz w:val="24"/>
          <w:szCs w:val="24"/>
        </w:rPr>
        <w:t xml:space="preserve">тся бюджет Канского района. Иные межбюджетные трансферты перечисляются в бюджет </w:t>
      </w:r>
      <w:r w:rsidR="003B17A5" w:rsidRPr="006A7822">
        <w:rPr>
          <w:rFonts w:ascii="Times New Roman" w:hAnsi="Times New Roman" w:cs="Times New Roman"/>
          <w:sz w:val="24"/>
          <w:szCs w:val="24"/>
        </w:rPr>
        <w:t>Канского района.</w:t>
      </w:r>
      <w:r w:rsidRPr="006A7822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производится на основании утвержденного кассового плана.</w:t>
      </w:r>
    </w:p>
    <w:p w:rsidR="001730CF" w:rsidRPr="006A7822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822">
        <w:rPr>
          <w:rFonts w:ascii="Times New Roman" w:hAnsi="Times New Roman" w:cs="Times New Roman"/>
          <w:sz w:val="24"/>
          <w:szCs w:val="24"/>
        </w:rPr>
        <w:t>4. Учет операций, связанных с использованием средств иных межбюджетных трансфертов, осуществляется на лицев</w:t>
      </w:r>
      <w:r w:rsidR="003B17A5" w:rsidRPr="006A7822">
        <w:rPr>
          <w:rFonts w:ascii="Times New Roman" w:hAnsi="Times New Roman" w:cs="Times New Roman"/>
          <w:sz w:val="24"/>
          <w:szCs w:val="24"/>
        </w:rPr>
        <w:t>ом</w:t>
      </w:r>
      <w:r w:rsidRPr="006A7822">
        <w:rPr>
          <w:rFonts w:ascii="Times New Roman" w:hAnsi="Times New Roman" w:cs="Times New Roman"/>
          <w:sz w:val="24"/>
          <w:szCs w:val="24"/>
        </w:rPr>
        <w:t xml:space="preserve"> счет</w:t>
      </w:r>
      <w:r w:rsidR="003B17A5" w:rsidRPr="006A7822">
        <w:rPr>
          <w:rFonts w:ascii="Times New Roman" w:hAnsi="Times New Roman" w:cs="Times New Roman"/>
          <w:sz w:val="24"/>
          <w:szCs w:val="24"/>
        </w:rPr>
        <w:t>е</w:t>
      </w:r>
      <w:r w:rsidRPr="006A7822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3B17A5" w:rsidRPr="006A7822">
        <w:rPr>
          <w:rFonts w:ascii="Times New Roman" w:hAnsi="Times New Roman" w:cs="Times New Roman"/>
          <w:sz w:val="24"/>
          <w:szCs w:val="24"/>
        </w:rPr>
        <w:t>я</w:t>
      </w:r>
      <w:r w:rsidRPr="006A7822">
        <w:rPr>
          <w:rFonts w:ascii="Times New Roman" w:hAnsi="Times New Roman" w:cs="Times New Roman"/>
          <w:sz w:val="24"/>
          <w:szCs w:val="24"/>
        </w:rPr>
        <w:t xml:space="preserve"> средств, открыт</w:t>
      </w:r>
      <w:r w:rsidR="003B17A5" w:rsidRPr="006A7822">
        <w:rPr>
          <w:rFonts w:ascii="Times New Roman" w:hAnsi="Times New Roman" w:cs="Times New Roman"/>
          <w:sz w:val="24"/>
          <w:szCs w:val="24"/>
        </w:rPr>
        <w:t>ом</w:t>
      </w:r>
      <w:r w:rsidRPr="006A7822">
        <w:rPr>
          <w:rFonts w:ascii="Times New Roman" w:hAnsi="Times New Roman" w:cs="Times New Roman"/>
          <w:sz w:val="24"/>
          <w:szCs w:val="24"/>
        </w:rPr>
        <w:t xml:space="preserve"> в территориальном отделе казначейства администрации Красноярского края по </w:t>
      </w:r>
      <w:proofErr w:type="gramStart"/>
      <w:r w:rsidRPr="006A7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822">
        <w:rPr>
          <w:rFonts w:ascii="Times New Roman" w:hAnsi="Times New Roman" w:cs="Times New Roman"/>
          <w:sz w:val="24"/>
          <w:szCs w:val="24"/>
        </w:rPr>
        <w:t>. Канску и Канскому району.</w:t>
      </w:r>
    </w:p>
    <w:p w:rsidR="001730CF" w:rsidRPr="006A7822" w:rsidRDefault="003B17A5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822">
        <w:rPr>
          <w:rFonts w:ascii="Times New Roman" w:hAnsi="Times New Roman" w:cs="Times New Roman"/>
          <w:sz w:val="24"/>
          <w:szCs w:val="24"/>
        </w:rPr>
        <w:t>5</w:t>
      </w:r>
      <w:r w:rsidR="001730CF" w:rsidRPr="006A7822">
        <w:rPr>
          <w:rFonts w:ascii="Times New Roman" w:hAnsi="Times New Roman" w:cs="Times New Roman"/>
          <w:sz w:val="24"/>
          <w:szCs w:val="24"/>
        </w:rPr>
        <w:t>. По</w:t>
      </w:r>
      <w:r w:rsidRPr="006A7822">
        <w:rPr>
          <w:rFonts w:ascii="Times New Roman" w:hAnsi="Times New Roman" w:cs="Times New Roman"/>
          <w:sz w:val="24"/>
          <w:szCs w:val="24"/>
        </w:rPr>
        <w:t>лучатель</w:t>
      </w:r>
      <w:r w:rsidR="001730CF" w:rsidRPr="006A7822">
        <w:rPr>
          <w:rFonts w:ascii="Times New Roman" w:hAnsi="Times New Roman" w:cs="Times New Roman"/>
          <w:sz w:val="24"/>
          <w:szCs w:val="24"/>
        </w:rPr>
        <w:t xml:space="preserve"> нес</w:t>
      </w:r>
      <w:r w:rsidRPr="006A7822">
        <w:rPr>
          <w:rFonts w:ascii="Times New Roman" w:hAnsi="Times New Roman" w:cs="Times New Roman"/>
          <w:sz w:val="24"/>
          <w:szCs w:val="24"/>
        </w:rPr>
        <w:t>ё</w:t>
      </w:r>
      <w:r w:rsidR="001730CF" w:rsidRPr="006A7822">
        <w:rPr>
          <w:rFonts w:ascii="Times New Roman" w:hAnsi="Times New Roman" w:cs="Times New Roman"/>
          <w:sz w:val="24"/>
          <w:szCs w:val="24"/>
        </w:rPr>
        <w:t>т ответственность за целевое и эффективное использование средств иных межбюджетных трансфертов и достоверность представленных отчетных данных.</w:t>
      </w:r>
    </w:p>
    <w:p w:rsidR="001730CF" w:rsidRPr="006A7822" w:rsidRDefault="003B17A5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822">
        <w:rPr>
          <w:rFonts w:ascii="Times New Roman" w:hAnsi="Times New Roman" w:cs="Times New Roman"/>
          <w:sz w:val="24"/>
          <w:szCs w:val="24"/>
        </w:rPr>
        <w:t>6</w:t>
      </w:r>
      <w:r w:rsidR="001730CF" w:rsidRPr="006A7822">
        <w:rPr>
          <w:rFonts w:ascii="Times New Roman" w:hAnsi="Times New Roman" w:cs="Times New Roman"/>
          <w:sz w:val="24"/>
          <w:szCs w:val="24"/>
        </w:rPr>
        <w:t xml:space="preserve">. В случае нецелевого использования иных межбюджетных трансфертов соответствующие суммы взыскиваются с </w:t>
      </w:r>
      <w:r w:rsidRPr="006A7822">
        <w:rPr>
          <w:rFonts w:ascii="Times New Roman" w:hAnsi="Times New Roman" w:cs="Times New Roman"/>
          <w:sz w:val="24"/>
          <w:szCs w:val="24"/>
        </w:rPr>
        <w:t xml:space="preserve">Канского района </w:t>
      </w:r>
      <w:r w:rsidR="001730CF" w:rsidRPr="006A7822">
        <w:rPr>
          <w:rFonts w:ascii="Times New Roman" w:hAnsi="Times New Roman" w:cs="Times New Roman"/>
          <w:sz w:val="24"/>
          <w:szCs w:val="24"/>
        </w:rPr>
        <w:t xml:space="preserve">в </w:t>
      </w:r>
      <w:r w:rsidRPr="006A782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1730CF" w:rsidRPr="006A7822">
        <w:rPr>
          <w:rFonts w:ascii="Times New Roman" w:hAnsi="Times New Roman" w:cs="Times New Roman"/>
          <w:sz w:val="24"/>
          <w:szCs w:val="24"/>
        </w:rPr>
        <w:t>бюджет.</w:t>
      </w:r>
    </w:p>
    <w:p w:rsidR="001730CF" w:rsidRPr="006A7822" w:rsidRDefault="003B17A5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822">
        <w:rPr>
          <w:rFonts w:ascii="Times New Roman" w:hAnsi="Times New Roman" w:cs="Times New Roman"/>
          <w:sz w:val="24"/>
          <w:szCs w:val="24"/>
        </w:rPr>
        <w:t>7</w:t>
      </w:r>
      <w:r w:rsidR="001730CF" w:rsidRPr="006A7822">
        <w:rPr>
          <w:rFonts w:ascii="Times New Roman" w:hAnsi="Times New Roman" w:cs="Times New Roman"/>
          <w:sz w:val="24"/>
          <w:szCs w:val="24"/>
        </w:rPr>
        <w:t xml:space="preserve">. Иные межбюджетные трансферты могут расходоваться на содержание работников, </w:t>
      </w:r>
      <w:r w:rsidRPr="006A7822">
        <w:rPr>
          <w:rFonts w:ascii="Times New Roman" w:hAnsi="Times New Roman" w:cs="Times New Roman"/>
          <w:sz w:val="24"/>
          <w:szCs w:val="24"/>
        </w:rPr>
        <w:t xml:space="preserve">исполняющих </w:t>
      </w:r>
      <w:r w:rsidRPr="006A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Pr="006A7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="001730CF" w:rsidRPr="006A7822">
        <w:rPr>
          <w:rFonts w:ascii="Times New Roman" w:hAnsi="Times New Roman" w:cs="Times New Roman"/>
          <w:sz w:val="24"/>
          <w:szCs w:val="24"/>
        </w:rPr>
        <w:t>.</w:t>
      </w:r>
    </w:p>
    <w:p w:rsidR="001730CF" w:rsidRPr="006A7822" w:rsidRDefault="001730CF" w:rsidP="0017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0CF" w:rsidRPr="006A7822" w:rsidSect="00A252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56" w:rsidRDefault="00A00E56" w:rsidP="00F23220">
      <w:pPr>
        <w:spacing w:after="0" w:line="240" w:lineRule="auto"/>
      </w:pPr>
      <w:r>
        <w:separator/>
      </w:r>
    </w:p>
  </w:endnote>
  <w:endnote w:type="continuationSeparator" w:id="0">
    <w:p w:rsidR="00A00E56" w:rsidRDefault="00A00E56" w:rsidP="00F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56" w:rsidRDefault="00A00E56" w:rsidP="00F23220">
      <w:pPr>
        <w:spacing w:after="0" w:line="240" w:lineRule="auto"/>
      </w:pPr>
      <w:r>
        <w:separator/>
      </w:r>
    </w:p>
  </w:footnote>
  <w:footnote w:type="continuationSeparator" w:id="0">
    <w:p w:rsidR="00A00E56" w:rsidRDefault="00A00E56" w:rsidP="00F2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20" w:rsidRPr="00F23220" w:rsidRDefault="00F23220" w:rsidP="00F23220">
    <w:pPr>
      <w:pStyle w:val="a3"/>
      <w:jc w:val="right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20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0CF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0DE2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7A5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C35E7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5BEC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A7822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113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0E56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53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73CF"/>
    <w:rsid w:val="00CD43EE"/>
    <w:rsid w:val="00CD4CD5"/>
    <w:rsid w:val="00CD501D"/>
    <w:rsid w:val="00CD51EA"/>
    <w:rsid w:val="00CD66FF"/>
    <w:rsid w:val="00CD705D"/>
    <w:rsid w:val="00CE0CE4"/>
    <w:rsid w:val="00CE0D6B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44F8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34C9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2FE"/>
    <w:rsid w:val="00EB28D2"/>
    <w:rsid w:val="00EB35C1"/>
    <w:rsid w:val="00EB3EBA"/>
    <w:rsid w:val="00EB6191"/>
    <w:rsid w:val="00EC0002"/>
    <w:rsid w:val="00EC1920"/>
    <w:rsid w:val="00EC423B"/>
    <w:rsid w:val="00EC45AA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3220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12F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2A7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220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semiHidden/>
    <w:unhideWhenUsed/>
    <w:rsid w:val="00F2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220"/>
    <w:rPr>
      <w:rFonts w:asciiTheme="minorHAnsi" w:hAnsiTheme="minorHAnsi" w:cstheme="minorBidi"/>
    </w:rPr>
  </w:style>
  <w:style w:type="paragraph" w:customStyle="1" w:styleId="ConsPlusNormal">
    <w:name w:val="ConsPlusNormal"/>
    <w:rsid w:val="00173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</cp:lastModifiedBy>
  <cp:revision>8</cp:revision>
  <cp:lastPrinted>2021-08-19T03:02:00Z</cp:lastPrinted>
  <dcterms:created xsi:type="dcterms:W3CDTF">2016-07-08T06:05:00Z</dcterms:created>
  <dcterms:modified xsi:type="dcterms:W3CDTF">2021-08-19T03:02:00Z</dcterms:modified>
</cp:coreProperties>
</file>