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040D" w14:textId="77777777" w:rsidR="00CE603D" w:rsidRDefault="00CE603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14:paraId="704D6499" w14:textId="77777777" w:rsidR="00CE603D" w:rsidRDefault="00CE603D">
      <w:pPr>
        <w:pStyle w:val="ConsPlusNormal"/>
        <w:jc w:val="both"/>
        <w:outlineLvl w:val="0"/>
      </w:pPr>
    </w:p>
    <w:p w14:paraId="641947C7" w14:textId="77777777" w:rsidR="00CE603D" w:rsidRDefault="00CE603D">
      <w:pPr>
        <w:pStyle w:val="ConsPlusTitle"/>
        <w:jc w:val="center"/>
        <w:outlineLvl w:val="0"/>
      </w:pPr>
      <w:r>
        <w:t>ПРАВИТЕЛЬСТВО РОССИЙСКОЙ ФЕДЕРАЦИИ</w:t>
      </w:r>
    </w:p>
    <w:p w14:paraId="38E3836C" w14:textId="77777777" w:rsidR="00CE603D" w:rsidRDefault="00CE603D">
      <w:pPr>
        <w:pStyle w:val="ConsPlusTitle"/>
        <w:jc w:val="center"/>
      </w:pPr>
    </w:p>
    <w:p w14:paraId="0B358FD1" w14:textId="77777777" w:rsidR="00CE603D" w:rsidRDefault="00CE603D">
      <w:pPr>
        <w:pStyle w:val="ConsPlusTitle"/>
        <w:jc w:val="center"/>
      </w:pPr>
      <w:r>
        <w:t>ПОСТАНОВЛЕНИЕ</w:t>
      </w:r>
    </w:p>
    <w:p w14:paraId="20DB06A4" w14:textId="77777777" w:rsidR="00CE603D" w:rsidRDefault="00CE603D">
      <w:pPr>
        <w:pStyle w:val="ConsPlusTitle"/>
        <w:jc w:val="center"/>
      </w:pPr>
      <w:r>
        <w:t>от 13 марта 2021 г. N 369</w:t>
      </w:r>
    </w:p>
    <w:p w14:paraId="0D9A8085" w14:textId="77777777" w:rsidR="00CE603D" w:rsidRDefault="00CE603D">
      <w:pPr>
        <w:pStyle w:val="ConsPlusTitle"/>
        <w:jc w:val="center"/>
      </w:pPr>
    </w:p>
    <w:p w14:paraId="7B4137F8" w14:textId="77777777" w:rsidR="00CE603D" w:rsidRDefault="00CE603D">
      <w:pPr>
        <w:pStyle w:val="ConsPlusTitle"/>
        <w:jc w:val="center"/>
      </w:pPr>
      <w:r>
        <w:t>О ПРЕДОСТАВЛЕНИИ</w:t>
      </w:r>
    </w:p>
    <w:p w14:paraId="100D1424" w14:textId="77777777" w:rsidR="00CE603D" w:rsidRDefault="00CE603D">
      <w:pPr>
        <w:pStyle w:val="ConsPlusTitle"/>
        <w:jc w:val="center"/>
      </w:pPr>
      <w:r>
        <w:t>ГРАНТОВ В ФОРМЕ СУБСИДИЙ ИЗ ФЕДЕРАЛЬНОГО БЮДЖЕТА</w:t>
      </w:r>
    </w:p>
    <w:p w14:paraId="60CA640C" w14:textId="77777777" w:rsidR="00CE603D" w:rsidRDefault="00CE603D">
      <w:pPr>
        <w:pStyle w:val="ConsPlusTitle"/>
        <w:jc w:val="center"/>
      </w:pPr>
      <w:r>
        <w:t>НЕКОММЕРЧЕСКИМ ОРГАНИЗАЦИЯМ НА РЕАЛИЗАЦИЮ МЕРОПРИЯТИЙ</w:t>
      </w:r>
    </w:p>
    <w:p w14:paraId="4F6CF853" w14:textId="77777777" w:rsidR="00CE603D" w:rsidRDefault="00CE603D">
      <w:pPr>
        <w:pStyle w:val="ConsPlusTitle"/>
        <w:jc w:val="center"/>
      </w:pPr>
      <w:r>
        <w:t>ПО ОРГАНИЗАЦИИ ПРОФЕССИОНАЛЬНОГО ОБУЧЕНИЯ И ДОПОЛНИТЕЛЬНОГО</w:t>
      </w:r>
    </w:p>
    <w:p w14:paraId="227F6B6F" w14:textId="77777777" w:rsidR="00CE603D" w:rsidRDefault="00CE603D">
      <w:pPr>
        <w:pStyle w:val="ConsPlusTitle"/>
        <w:jc w:val="center"/>
      </w:pPr>
      <w:r>
        <w:t>ПРОФЕССИОНАЛЬНОГО ОБРАЗОВАНИЯ ОТДЕЛЬНЫХ КАТЕГОРИЙ ГРАЖДАН</w:t>
      </w:r>
    </w:p>
    <w:p w14:paraId="0D494EA7" w14:textId="77777777" w:rsidR="00CE603D" w:rsidRDefault="00CE603D">
      <w:pPr>
        <w:pStyle w:val="ConsPlusTitle"/>
        <w:jc w:val="center"/>
      </w:pPr>
      <w:r>
        <w:t>В РАМКАХ ФЕДЕРАЛЬНОГО ПРОЕКТА "СОДЕЙСТВИЕ ЗАНЯТОСТИ"</w:t>
      </w:r>
    </w:p>
    <w:p w14:paraId="505B2187" w14:textId="77777777" w:rsidR="00CE603D" w:rsidRDefault="00CE603D">
      <w:pPr>
        <w:pStyle w:val="ConsPlusTitle"/>
        <w:jc w:val="center"/>
      </w:pPr>
      <w:r>
        <w:t>НАЦИОНАЛЬНОГО ПРОЕКТА "ДЕМОГРАФИЯ"</w:t>
      </w:r>
    </w:p>
    <w:p w14:paraId="53220F1C" w14:textId="77777777" w:rsidR="00CE603D" w:rsidRDefault="00CE60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3D" w14:paraId="558938B8" w14:textId="77777777">
        <w:tc>
          <w:tcPr>
            <w:tcW w:w="60" w:type="dxa"/>
            <w:tcBorders>
              <w:top w:val="nil"/>
              <w:left w:val="nil"/>
              <w:bottom w:val="nil"/>
              <w:right w:val="nil"/>
            </w:tcBorders>
            <w:shd w:val="clear" w:color="auto" w:fill="CED3F1"/>
            <w:tcMar>
              <w:top w:w="0" w:type="dxa"/>
              <w:left w:w="0" w:type="dxa"/>
              <w:bottom w:w="0" w:type="dxa"/>
              <w:right w:w="0" w:type="dxa"/>
            </w:tcMar>
          </w:tcPr>
          <w:p w14:paraId="5CAA818F" w14:textId="77777777" w:rsidR="00CE603D" w:rsidRDefault="00CE60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39235E" w14:textId="77777777" w:rsidR="00CE603D" w:rsidRDefault="00CE60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0E8D82" w14:textId="77777777" w:rsidR="00CE603D" w:rsidRDefault="00CE603D">
            <w:pPr>
              <w:pStyle w:val="ConsPlusNormal"/>
              <w:jc w:val="center"/>
            </w:pPr>
            <w:r>
              <w:rPr>
                <w:color w:val="392C69"/>
              </w:rPr>
              <w:t>Список изменяющих документов</w:t>
            </w:r>
          </w:p>
          <w:p w14:paraId="1C57B58E" w14:textId="77777777" w:rsidR="00CE603D" w:rsidRDefault="00CE603D">
            <w:pPr>
              <w:pStyle w:val="ConsPlusNormal"/>
              <w:jc w:val="center"/>
            </w:pPr>
            <w:r>
              <w:rPr>
                <w:color w:val="392C69"/>
              </w:rPr>
              <w:t xml:space="preserve">(в ред. Постановлений Правительства РФ от 27.05.2021 </w:t>
            </w:r>
            <w:hyperlink r:id="rId6" w:history="1">
              <w:r>
                <w:rPr>
                  <w:color w:val="0000FF"/>
                </w:rPr>
                <w:t>N 800</w:t>
              </w:r>
            </w:hyperlink>
            <w:r>
              <w:rPr>
                <w:color w:val="392C69"/>
              </w:rPr>
              <w:t>,</w:t>
            </w:r>
          </w:p>
          <w:p w14:paraId="6BDCCFD7" w14:textId="77777777" w:rsidR="00CE603D" w:rsidRDefault="00CE603D">
            <w:pPr>
              <w:pStyle w:val="ConsPlusNormal"/>
              <w:jc w:val="center"/>
            </w:pPr>
            <w:r>
              <w:rPr>
                <w:color w:val="392C69"/>
              </w:rPr>
              <w:t xml:space="preserve">от 27.09.2021 </w:t>
            </w:r>
            <w:hyperlink r:id="rId7" w:history="1">
              <w:r>
                <w:rPr>
                  <w:color w:val="0000FF"/>
                </w:rPr>
                <w:t>N 1623</w:t>
              </w:r>
            </w:hyperlink>
            <w:r>
              <w:rPr>
                <w:color w:val="392C69"/>
              </w:rPr>
              <w:t xml:space="preserve">, от 09.02.2022 </w:t>
            </w:r>
            <w:hyperlink r:id="rId8" w:history="1">
              <w:r>
                <w:rPr>
                  <w:color w:val="0000FF"/>
                </w:rPr>
                <w:t>N 139</w:t>
              </w:r>
            </w:hyperlink>
            <w:r>
              <w:rPr>
                <w:color w:val="392C69"/>
              </w:rPr>
              <w:t xml:space="preserve">, от 18.03.2022 </w:t>
            </w:r>
            <w:hyperlink r:id="rId9"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1E6158" w14:textId="77777777" w:rsidR="00CE603D" w:rsidRDefault="00CE603D">
            <w:pPr>
              <w:spacing w:after="1" w:line="0" w:lineRule="atLeast"/>
            </w:pPr>
          </w:p>
        </w:tc>
      </w:tr>
    </w:tbl>
    <w:p w14:paraId="0C51DD30" w14:textId="77777777" w:rsidR="00CE603D" w:rsidRDefault="00CE603D">
      <w:pPr>
        <w:pStyle w:val="ConsPlusNormal"/>
        <w:jc w:val="both"/>
      </w:pPr>
    </w:p>
    <w:p w14:paraId="3B9F34F5" w14:textId="77777777" w:rsidR="00CE603D" w:rsidRDefault="00CE603D">
      <w:pPr>
        <w:pStyle w:val="ConsPlusNormal"/>
        <w:ind w:firstLine="540"/>
        <w:jc w:val="both"/>
      </w:pPr>
      <w:r>
        <w:t>Правительство Российской Федерации постановляет:</w:t>
      </w:r>
    </w:p>
    <w:p w14:paraId="65BF6F85" w14:textId="77777777" w:rsidR="00CE603D" w:rsidRDefault="00CE603D">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0" w:history="1">
        <w:r>
          <w:rPr>
            <w:color w:val="0000FF"/>
          </w:rPr>
          <w:t>проекта</w:t>
        </w:r>
      </w:hyperlink>
      <w:r>
        <w:t xml:space="preserve"> "Содействие занятости" национального </w:t>
      </w:r>
      <w:hyperlink r:id="rId11" w:history="1">
        <w:r>
          <w:rPr>
            <w:color w:val="0000FF"/>
          </w:rPr>
          <w:t>проекта</w:t>
        </w:r>
      </w:hyperlink>
      <w:r>
        <w:t xml:space="preserve"> "Демография".</w:t>
      </w:r>
    </w:p>
    <w:p w14:paraId="7C263D52" w14:textId="77777777" w:rsidR="00CE603D" w:rsidRDefault="00CE603D">
      <w:pPr>
        <w:pStyle w:val="ConsPlusNormal"/>
        <w:spacing w:before="220"/>
        <w:ind w:firstLine="540"/>
        <w:jc w:val="both"/>
      </w:pPr>
      <w:r>
        <w:t>2. 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w:t>
      </w:r>
    </w:p>
    <w:p w14:paraId="620B643B" w14:textId="77777777" w:rsidR="00CE603D" w:rsidRDefault="00CE603D">
      <w:pPr>
        <w:pStyle w:val="ConsPlusNormal"/>
        <w:jc w:val="both"/>
      </w:pPr>
      <w:r>
        <w:t xml:space="preserve">(в ред. </w:t>
      </w:r>
      <w:hyperlink r:id="rId12" w:history="1">
        <w:r>
          <w:rPr>
            <w:color w:val="0000FF"/>
          </w:rPr>
          <w:t>Постановления</w:t>
        </w:r>
      </w:hyperlink>
      <w:r>
        <w:t xml:space="preserve"> Правительства РФ от 09.02.2022 N 139)</w:t>
      </w:r>
    </w:p>
    <w:p w14:paraId="6A110592" w14:textId="77777777" w:rsidR="00CE603D" w:rsidRDefault="00CE603D">
      <w:pPr>
        <w:pStyle w:val="ConsPlusNormal"/>
        <w:spacing w:before="220"/>
        <w:ind w:firstLine="540"/>
        <w:jc w:val="both"/>
      </w:pPr>
      <w: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3" w:history="1">
        <w:r>
          <w:rPr>
            <w:color w:val="0000FF"/>
          </w:rPr>
          <w:t>проекта</w:t>
        </w:r>
      </w:hyperlink>
      <w:r>
        <w:t xml:space="preserve"> "Содействие занятости" национального </w:t>
      </w:r>
      <w:hyperlink r:id="rId14" w:history="1">
        <w:r>
          <w:rPr>
            <w:color w:val="0000FF"/>
          </w:rPr>
          <w:t>проекта</w:t>
        </w:r>
      </w:hyperlink>
      <w:r>
        <w:t xml:space="preserve"> "Демография".</w:t>
      </w:r>
    </w:p>
    <w:p w14:paraId="2A0F9F96" w14:textId="77777777" w:rsidR="00CE603D" w:rsidRDefault="00CE603D">
      <w:pPr>
        <w:pStyle w:val="ConsPlusNormal"/>
        <w:spacing w:before="220"/>
        <w:ind w:firstLine="540"/>
        <w:jc w:val="both"/>
      </w:pPr>
      <w:r>
        <w:t xml:space="preserve">4. Рекомендовать органам исполнительной власти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15" w:history="1">
        <w:r>
          <w:rPr>
            <w:color w:val="0000FF"/>
          </w:rPr>
          <w:t>проекта</w:t>
        </w:r>
      </w:hyperlink>
      <w: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 ориентации граждан, а также в обеспечении занятости обученных граждан.</w:t>
      </w:r>
    </w:p>
    <w:p w14:paraId="346A0666" w14:textId="77777777" w:rsidR="00CE603D" w:rsidRDefault="00CE603D">
      <w:pPr>
        <w:pStyle w:val="ConsPlusNormal"/>
        <w:jc w:val="both"/>
      </w:pPr>
      <w:r>
        <w:t xml:space="preserve">(п. 4 в ред. </w:t>
      </w:r>
      <w:hyperlink r:id="rId16" w:history="1">
        <w:r>
          <w:rPr>
            <w:color w:val="0000FF"/>
          </w:rPr>
          <w:t>Постановления</w:t>
        </w:r>
      </w:hyperlink>
      <w:r>
        <w:t xml:space="preserve"> Правительства РФ от 09.02.2022 N 139)</w:t>
      </w:r>
    </w:p>
    <w:p w14:paraId="628446C7" w14:textId="77777777" w:rsidR="00CE603D" w:rsidRDefault="00CE603D">
      <w:pPr>
        <w:pStyle w:val="ConsPlusNormal"/>
        <w:jc w:val="both"/>
      </w:pPr>
    </w:p>
    <w:p w14:paraId="079C2453" w14:textId="77777777" w:rsidR="00CE603D" w:rsidRDefault="00CE603D">
      <w:pPr>
        <w:pStyle w:val="ConsPlusNormal"/>
        <w:jc w:val="right"/>
      </w:pPr>
      <w:r>
        <w:lastRenderedPageBreak/>
        <w:t>Председатель Правительства</w:t>
      </w:r>
    </w:p>
    <w:p w14:paraId="0C2A4A70" w14:textId="77777777" w:rsidR="00CE603D" w:rsidRDefault="00CE603D">
      <w:pPr>
        <w:pStyle w:val="ConsPlusNormal"/>
        <w:jc w:val="right"/>
      </w:pPr>
      <w:r>
        <w:t>Российской Федерации</w:t>
      </w:r>
    </w:p>
    <w:p w14:paraId="4D766CB3" w14:textId="77777777" w:rsidR="00CE603D" w:rsidRDefault="00CE603D">
      <w:pPr>
        <w:pStyle w:val="ConsPlusNormal"/>
        <w:jc w:val="right"/>
      </w:pPr>
      <w:r>
        <w:t>М.МИШУСТИН</w:t>
      </w:r>
    </w:p>
    <w:p w14:paraId="5334E9D7" w14:textId="77777777" w:rsidR="00CE603D" w:rsidRDefault="00CE603D">
      <w:pPr>
        <w:pStyle w:val="ConsPlusNormal"/>
        <w:jc w:val="both"/>
      </w:pPr>
    </w:p>
    <w:p w14:paraId="2FFBBCA4" w14:textId="77777777" w:rsidR="00CE603D" w:rsidRDefault="00CE603D">
      <w:pPr>
        <w:pStyle w:val="ConsPlusNormal"/>
        <w:jc w:val="both"/>
      </w:pPr>
    </w:p>
    <w:p w14:paraId="6780A9C1" w14:textId="77777777" w:rsidR="00CE603D" w:rsidRDefault="00CE603D">
      <w:pPr>
        <w:pStyle w:val="ConsPlusNormal"/>
        <w:jc w:val="both"/>
      </w:pPr>
    </w:p>
    <w:p w14:paraId="4DFD4A92" w14:textId="77777777" w:rsidR="00CE603D" w:rsidRDefault="00CE603D">
      <w:pPr>
        <w:pStyle w:val="ConsPlusNormal"/>
        <w:jc w:val="both"/>
      </w:pPr>
    </w:p>
    <w:p w14:paraId="0922ADBE" w14:textId="77777777" w:rsidR="00CE603D" w:rsidRDefault="00CE603D">
      <w:pPr>
        <w:pStyle w:val="ConsPlusNormal"/>
        <w:jc w:val="both"/>
      </w:pPr>
    </w:p>
    <w:p w14:paraId="126FF851" w14:textId="77777777" w:rsidR="00CE603D" w:rsidRDefault="00CE603D">
      <w:pPr>
        <w:pStyle w:val="ConsPlusNormal"/>
        <w:jc w:val="right"/>
        <w:outlineLvl w:val="0"/>
      </w:pPr>
      <w:r>
        <w:t>Утверждены</w:t>
      </w:r>
    </w:p>
    <w:p w14:paraId="6C95E7EE" w14:textId="77777777" w:rsidR="00CE603D" w:rsidRDefault="00CE603D">
      <w:pPr>
        <w:pStyle w:val="ConsPlusNormal"/>
        <w:jc w:val="right"/>
      </w:pPr>
      <w:r>
        <w:t>постановлением Правительства</w:t>
      </w:r>
    </w:p>
    <w:p w14:paraId="4DEF919E" w14:textId="77777777" w:rsidR="00CE603D" w:rsidRDefault="00CE603D">
      <w:pPr>
        <w:pStyle w:val="ConsPlusNormal"/>
        <w:jc w:val="right"/>
      </w:pPr>
      <w:r>
        <w:t>Российской Федерации</w:t>
      </w:r>
    </w:p>
    <w:p w14:paraId="7AB2337C" w14:textId="77777777" w:rsidR="00CE603D" w:rsidRDefault="00CE603D">
      <w:pPr>
        <w:pStyle w:val="ConsPlusNormal"/>
        <w:jc w:val="right"/>
      </w:pPr>
      <w:r>
        <w:t>от 13 марта 2021 г. N 369</w:t>
      </w:r>
    </w:p>
    <w:p w14:paraId="216E1B21" w14:textId="77777777" w:rsidR="00CE603D" w:rsidRDefault="00CE603D">
      <w:pPr>
        <w:pStyle w:val="ConsPlusNormal"/>
        <w:jc w:val="both"/>
      </w:pPr>
    </w:p>
    <w:p w14:paraId="181376DD" w14:textId="77777777" w:rsidR="00CE603D" w:rsidRDefault="00CE603D">
      <w:pPr>
        <w:pStyle w:val="ConsPlusTitle"/>
        <w:jc w:val="center"/>
      </w:pPr>
      <w:bookmarkStart w:id="1" w:name="P38"/>
      <w:bookmarkEnd w:id="1"/>
      <w:r>
        <w:t>ПРАВИЛА</w:t>
      </w:r>
    </w:p>
    <w:p w14:paraId="3DC3C6C4" w14:textId="77777777" w:rsidR="00CE603D" w:rsidRDefault="00CE603D">
      <w:pPr>
        <w:pStyle w:val="ConsPlusTitle"/>
        <w:jc w:val="center"/>
      </w:pPr>
      <w:r>
        <w:t>ПРЕДОСТАВЛЕНИЯ ГРАНТОВ В ФОРМЕ СУБСИДИЙ</w:t>
      </w:r>
    </w:p>
    <w:p w14:paraId="1AAD15D0" w14:textId="77777777" w:rsidR="00CE603D" w:rsidRDefault="00CE603D">
      <w:pPr>
        <w:pStyle w:val="ConsPlusTitle"/>
        <w:jc w:val="center"/>
      </w:pPr>
      <w:r>
        <w:t>ИЗ ФЕДЕРАЛЬНОГО БЮДЖЕТА НЕКОММЕРЧЕСКИМ ОРГАНИЗАЦИЯМ</w:t>
      </w:r>
    </w:p>
    <w:p w14:paraId="7D2A8069" w14:textId="77777777" w:rsidR="00CE603D" w:rsidRDefault="00CE603D">
      <w:pPr>
        <w:pStyle w:val="ConsPlusTitle"/>
        <w:jc w:val="center"/>
      </w:pPr>
      <w:r>
        <w:t>НА РЕАЛИЗАЦИЮ МЕРОПРИЯТИЙ ПО ОРГАНИЗАЦИИ ПРОФЕССИОНАЛЬНОГО</w:t>
      </w:r>
    </w:p>
    <w:p w14:paraId="628D30A8" w14:textId="77777777" w:rsidR="00CE603D" w:rsidRDefault="00CE603D">
      <w:pPr>
        <w:pStyle w:val="ConsPlusTitle"/>
        <w:jc w:val="center"/>
      </w:pPr>
      <w:r>
        <w:t>ОБУЧЕНИЯ И ДОПОЛНИТЕЛЬНОГО ПРОФЕССИОНАЛЬНОГО ОБРАЗОВАНИЯ</w:t>
      </w:r>
    </w:p>
    <w:p w14:paraId="5D908841" w14:textId="77777777" w:rsidR="00CE603D" w:rsidRDefault="00CE603D">
      <w:pPr>
        <w:pStyle w:val="ConsPlusTitle"/>
        <w:jc w:val="center"/>
      </w:pPr>
      <w:r>
        <w:t>ОТДЕЛЬНЫХ КАТЕГОРИЙ ГРАЖДАН В РАМКАХ ФЕДЕРАЛЬНОГО ПРОЕКТА</w:t>
      </w:r>
    </w:p>
    <w:p w14:paraId="0CC7FCAF" w14:textId="77777777" w:rsidR="00CE603D" w:rsidRDefault="00CE603D">
      <w:pPr>
        <w:pStyle w:val="ConsPlusTitle"/>
        <w:jc w:val="center"/>
      </w:pPr>
      <w:r>
        <w:t>"СОДЕЙСТВИЕ ЗАНЯТОСТИ" НАЦИОНАЛЬНОГО ПРОЕКТА "ДЕМОГРАФИЯ"</w:t>
      </w:r>
    </w:p>
    <w:p w14:paraId="6F357B98" w14:textId="77777777" w:rsidR="00CE603D" w:rsidRDefault="00CE60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03D" w14:paraId="13E3ED3B" w14:textId="77777777">
        <w:tc>
          <w:tcPr>
            <w:tcW w:w="60" w:type="dxa"/>
            <w:tcBorders>
              <w:top w:val="nil"/>
              <w:left w:val="nil"/>
              <w:bottom w:val="nil"/>
              <w:right w:val="nil"/>
            </w:tcBorders>
            <w:shd w:val="clear" w:color="auto" w:fill="CED3F1"/>
            <w:tcMar>
              <w:top w:w="0" w:type="dxa"/>
              <w:left w:w="0" w:type="dxa"/>
              <w:bottom w:w="0" w:type="dxa"/>
              <w:right w:w="0" w:type="dxa"/>
            </w:tcMar>
          </w:tcPr>
          <w:p w14:paraId="71D374FF" w14:textId="77777777" w:rsidR="00CE603D" w:rsidRDefault="00CE603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3C415D" w14:textId="77777777" w:rsidR="00CE603D" w:rsidRDefault="00CE603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A467D3" w14:textId="77777777" w:rsidR="00CE603D" w:rsidRDefault="00CE603D">
            <w:pPr>
              <w:pStyle w:val="ConsPlusNormal"/>
              <w:jc w:val="center"/>
            </w:pPr>
            <w:r>
              <w:rPr>
                <w:color w:val="392C69"/>
              </w:rPr>
              <w:t>Список изменяющих документов</w:t>
            </w:r>
          </w:p>
          <w:p w14:paraId="302FD7BB" w14:textId="77777777" w:rsidR="00CE603D" w:rsidRDefault="00CE603D">
            <w:pPr>
              <w:pStyle w:val="ConsPlusNormal"/>
              <w:jc w:val="center"/>
            </w:pPr>
            <w:r>
              <w:rPr>
                <w:color w:val="392C69"/>
              </w:rPr>
              <w:t xml:space="preserve">(в ред. Постановлений Правительства РФ от 27.05.2021 </w:t>
            </w:r>
            <w:hyperlink r:id="rId17" w:history="1">
              <w:r>
                <w:rPr>
                  <w:color w:val="0000FF"/>
                </w:rPr>
                <w:t>N 800</w:t>
              </w:r>
            </w:hyperlink>
            <w:r>
              <w:rPr>
                <w:color w:val="392C69"/>
              </w:rPr>
              <w:t>,</w:t>
            </w:r>
          </w:p>
          <w:p w14:paraId="3673DEC0" w14:textId="77777777" w:rsidR="00CE603D" w:rsidRDefault="00CE603D">
            <w:pPr>
              <w:pStyle w:val="ConsPlusNormal"/>
              <w:jc w:val="center"/>
            </w:pPr>
            <w:r>
              <w:rPr>
                <w:color w:val="392C69"/>
              </w:rPr>
              <w:t xml:space="preserve">от 27.09.2021 </w:t>
            </w:r>
            <w:hyperlink r:id="rId18" w:history="1">
              <w:r>
                <w:rPr>
                  <w:color w:val="0000FF"/>
                </w:rPr>
                <w:t>N 1623</w:t>
              </w:r>
            </w:hyperlink>
            <w:r>
              <w:rPr>
                <w:color w:val="392C69"/>
              </w:rPr>
              <w:t xml:space="preserve">, от 09.02.2022 </w:t>
            </w:r>
            <w:hyperlink r:id="rId19" w:history="1">
              <w:r>
                <w:rPr>
                  <w:color w:val="0000FF"/>
                </w:rPr>
                <w:t>N 139</w:t>
              </w:r>
            </w:hyperlink>
            <w:r>
              <w:rPr>
                <w:color w:val="392C69"/>
              </w:rPr>
              <w:t xml:space="preserve">, от 18.03.2022 </w:t>
            </w:r>
            <w:hyperlink r:id="rId20" w:history="1">
              <w:r>
                <w:rPr>
                  <w:color w:val="0000FF"/>
                </w:rPr>
                <w:t>N 409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353FF9" w14:textId="77777777" w:rsidR="00CE603D" w:rsidRDefault="00CE603D">
            <w:pPr>
              <w:spacing w:after="1" w:line="0" w:lineRule="atLeast"/>
            </w:pPr>
          </w:p>
        </w:tc>
      </w:tr>
    </w:tbl>
    <w:p w14:paraId="2A10A5A2" w14:textId="77777777" w:rsidR="00CE603D" w:rsidRDefault="00CE603D">
      <w:pPr>
        <w:pStyle w:val="ConsPlusNormal"/>
        <w:jc w:val="both"/>
      </w:pPr>
    </w:p>
    <w:p w14:paraId="5BAF1057" w14:textId="77777777" w:rsidR="00CE603D" w:rsidRDefault="00CE603D">
      <w:pPr>
        <w:pStyle w:val="ConsPlusNormal"/>
        <w:ind w:firstLine="540"/>
        <w:jc w:val="both"/>
      </w:pPr>
      <w:bookmarkStart w:id="2" w:name="P49"/>
      <w:bookmarkEnd w:id="2"/>
      <w:r>
        <w:t xml:space="preserve">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 - 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r:id="rId21" w:history="1">
        <w:r>
          <w:rPr>
            <w:color w:val="0000FF"/>
          </w:rPr>
          <w:t>проекта</w:t>
        </w:r>
      </w:hyperlink>
      <w:r>
        <w:t xml:space="preserve"> "Содействие занятости" национального </w:t>
      </w:r>
      <w:hyperlink r:id="rId22" w:history="1">
        <w:r>
          <w:rPr>
            <w:color w:val="0000FF"/>
          </w:rPr>
          <w:t>проекта</w:t>
        </w:r>
      </w:hyperlink>
      <w:r>
        <w:t xml:space="preserve"> "Демография" (далее соответственно - грант, получатели гранта, мероприятия).</w:t>
      </w:r>
    </w:p>
    <w:p w14:paraId="6612C74C" w14:textId="77777777" w:rsidR="00CE603D" w:rsidRDefault="00CE603D">
      <w:pPr>
        <w:pStyle w:val="ConsPlusNormal"/>
        <w:spacing w:before="220"/>
        <w:ind w:firstLine="540"/>
        <w:jc w:val="both"/>
      </w:pPr>
      <w:r>
        <w:t>2. В целях настоящих Правил под участниками мероприятий, для которых предусмотрена реализация мероприятий, понимаются следующие категории граждан:</w:t>
      </w:r>
    </w:p>
    <w:p w14:paraId="7974ABD0" w14:textId="77777777" w:rsidR="00CE603D" w:rsidRDefault="00CE603D">
      <w:pPr>
        <w:pStyle w:val="ConsPlusNormal"/>
        <w:spacing w:before="220"/>
        <w:ind w:firstLine="540"/>
        <w:jc w:val="both"/>
      </w:pPr>
      <w:r>
        <w:t>граждане в возрасте 50 лет и старше, граждане предпенсионного возраста;</w:t>
      </w:r>
    </w:p>
    <w:p w14:paraId="0BF03869" w14:textId="77777777" w:rsidR="00CE603D" w:rsidRDefault="00CE603D">
      <w:pPr>
        <w:pStyle w:val="ConsPlusNormal"/>
        <w:spacing w:before="220"/>
        <w:ind w:firstLine="540"/>
        <w:jc w:val="both"/>
      </w:pPr>
      <w:r>
        <w:t>женщины, находящиеся в отпуске по уходу за ребенком до достижения им возраста 3 лет;</w:t>
      </w:r>
    </w:p>
    <w:p w14:paraId="19B0D2B6" w14:textId="77777777" w:rsidR="00CE603D" w:rsidRDefault="00CE603D">
      <w:pPr>
        <w:pStyle w:val="ConsPlusNormal"/>
        <w:spacing w:before="220"/>
        <w:ind w:firstLine="540"/>
        <w:jc w:val="both"/>
      </w:pPr>
      <w:r>
        <w:t>женщины, не состоящие в трудовых отношениях и имеющие детей дошкольного возраста в возрасте от 0 до 7 лет включительно;</w:t>
      </w:r>
    </w:p>
    <w:p w14:paraId="2F905D4B" w14:textId="77777777" w:rsidR="00CE603D" w:rsidRDefault="00CE603D">
      <w:pPr>
        <w:pStyle w:val="ConsPlusNormal"/>
        <w:spacing w:before="220"/>
        <w:ind w:firstLine="540"/>
        <w:jc w:val="both"/>
      </w:pPr>
      <w:r>
        <w:t>безработные граждане, зарегистрированные в органах службы занятости;</w:t>
      </w:r>
    </w:p>
    <w:p w14:paraId="5057E388" w14:textId="77777777" w:rsidR="00CE603D" w:rsidRDefault="00CE603D">
      <w:pPr>
        <w:pStyle w:val="ConsPlusNormal"/>
        <w:jc w:val="both"/>
      </w:pPr>
      <w:r>
        <w:t xml:space="preserve">(абзац введен </w:t>
      </w:r>
      <w:hyperlink r:id="rId23" w:history="1">
        <w:r>
          <w:rPr>
            <w:color w:val="0000FF"/>
          </w:rPr>
          <w:t>Постановлением</w:t>
        </w:r>
      </w:hyperlink>
      <w:r>
        <w:t xml:space="preserve"> Правительства РФ от 18.03.2022 N 409)</w:t>
      </w:r>
    </w:p>
    <w:p w14:paraId="56C0B7B7" w14:textId="77777777" w:rsidR="00CE603D" w:rsidRDefault="00CE603D">
      <w:pPr>
        <w:pStyle w:val="ConsPlusNormal"/>
        <w:spacing w:before="220"/>
        <w:ind w:firstLine="540"/>
        <w:jc w:val="both"/>
      </w:pPr>
      <w:r>
        <w:t>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14:paraId="3A54C31E" w14:textId="77777777" w:rsidR="00CE603D" w:rsidRDefault="00CE603D">
      <w:pPr>
        <w:pStyle w:val="ConsPlusNormal"/>
        <w:jc w:val="both"/>
      </w:pPr>
      <w:r>
        <w:t xml:space="preserve">(абзац введен </w:t>
      </w:r>
      <w:hyperlink r:id="rId24" w:history="1">
        <w:r>
          <w:rPr>
            <w:color w:val="0000FF"/>
          </w:rPr>
          <w:t>Постановлением</w:t>
        </w:r>
      </w:hyperlink>
      <w:r>
        <w:t xml:space="preserve"> Правительства РФ от 18.03.2022 N 409)</w:t>
      </w:r>
    </w:p>
    <w:p w14:paraId="60CE355B" w14:textId="77777777" w:rsidR="00CE603D" w:rsidRDefault="00CE603D">
      <w:pPr>
        <w:pStyle w:val="ConsPlusNormal"/>
        <w:spacing w:before="220"/>
        <w:ind w:firstLine="540"/>
        <w:jc w:val="both"/>
      </w:pPr>
      <w:r>
        <w:t>молодежь в возрасте до 35 лет включительно, относящаяся к категориям:</w:t>
      </w:r>
    </w:p>
    <w:p w14:paraId="61E1CDA1" w14:textId="77777777" w:rsidR="00CE603D" w:rsidRDefault="00CE603D">
      <w:pPr>
        <w:pStyle w:val="ConsPlusNormal"/>
        <w:spacing w:before="220"/>
        <w:ind w:firstLine="540"/>
        <w:jc w:val="both"/>
      </w:pPr>
      <w:r>
        <w:t>граждан,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p w14:paraId="2E9A9712" w14:textId="77777777" w:rsidR="00CE603D" w:rsidRDefault="00CE603D">
      <w:pPr>
        <w:pStyle w:val="ConsPlusNormal"/>
        <w:spacing w:before="220"/>
        <w:ind w:firstLine="540"/>
        <w:jc w:val="both"/>
      </w:pPr>
      <w:r>
        <w:t>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14:paraId="7BA2517F" w14:textId="77777777" w:rsidR="00CE603D" w:rsidRDefault="00CE603D">
      <w:pPr>
        <w:pStyle w:val="ConsPlusNormal"/>
        <w:spacing w:before="220"/>
        <w:ind w:firstLine="540"/>
        <w:jc w:val="both"/>
      </w:pPr>
      <w:r>
        <w:t>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w:t>
      </w:r>
    </w:p>
    <w:p w14:paraId="1D1D6BAD" w14:textId="77777777" w:rsidR="00CE603D" w:rsidRDefault="00CE603D">
      <w:pPr>
        <w:pStyle w:val="ConsPlusNormal"/>
        <w:spacing w:before="220"/>
        <w:ind w:firstLine="540"/>
        <w:jc w:val="both"/>
      </w:pPr>
      <w:r>
        <w:t>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w:t>
      </w:r>
    </w:p>
    <w:p w14:paraId="0CB88D1D" w14:textId="77777777" w:rsidR="00CE603D" w:rsidRDefault="00CE603D">
      <w:pPr>
        <w:pStyle w:val="ConsPlusNormal"/>
        <w:spacing w:before="220"/>
        <w:ind w:firstLine="540"/>
        <w:jc w:val="both"/>
      </w:pPr>
      <w:r>
        <w:t>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14:paraId="1F0A4D08" w14:textId="77777777" w:rsidR="00CE603D" w:rsidRDefault="00CE603D">
      <w:pPr>
        <w:pStyle w:val="ConsPlusNormal"/>
        <w:jc w:val="both"/>
      </w:pPr>
      <w:r>
        <w:t xml:space="preserve">(в ред. </w:t>
      </w:r>
      <w:hyperlink r:id="rId25" w:history="1">
        <w:r>
          <w:rPr>
            <w:color w:val="0000FF"/>
          </w:rPr>
          <w:t>Постановления</w:t>
        </w:r>
      </w:hyperlink>
      <w:r>
        <w:t xml:space="preserve"> Правительства РФ от 18.03.2022 N 409)</w:t>
      </w:r>
    </w:p>
    <w:p w14:paraId="6939E7EC" w14:textId="77777777" w:rsidR="00CE603D" w:rsidRDefault="00CE603D">
      <w:pPr>
        <w:pStyle w:val="ConsPlusNormal"/>
        <w:spacing w:before="220"/>
        <w:ind w:firstLine="540"/>
        <w:jc w:val="both"/>
      </w:pPr>
      <w:r>
        <w:t xml:space="preserve">Реализация мероприятий осуществляется в соответствии с </w:t>
      </w:r>
      <w:hyperlink r:id="rId26" w:history="1">
        <w:r>
          <w:rPr>
            <w:color w:val="0000FF"/>
          </w:rPr>
          <w:t>Положением</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w:t>
      </w:r>
    </w:p>
    <w:p w14:paraId="6D833587" w14:textId="77777777" w:rsidR="00CE603D" w:rsidRDefault="00CE603D">
      <w:pPr>
        <w:pStyle w:val="ConsPlusNormal"/>
        <w:jc w:val="both"/>
      </w:pPr>
      <w:r>
        <w:t xml:space="preserve">(п. 2 в ред. </w:t>
      </w:r>
      <w:hyperlink r:id="rId27" w:history="1">
        <w:r>
          <w:rPr>
            <w:color w:val="0000FF"/>
          </w:rPr>
          <w:t>Постановления</w:t>
        </w:r>
      </w:hyperlink>
      <w:r>
        <w:t xml:space="preserve"> Правительства РФ от 09.02.2022 N 139)</w:t>
      </w:r>
    </w:p>
    <w:p w14:paraId="5DA9725A" w14:textId="77777777" w:rsidR="00CE603D" w:rsidRDefault="00CE603D">
      <w:pPr>
        <w:pStyle w:val="ConsPlusNormal"/>
        <w:spacing w:before="220"/>
        <w:ind w:firstLine="540"/>
        <w:jc w:val="both"/>
      </w:pPr>
      <w:bookmarkStart w:id="3" w:name="P67"/>
      <w:bookmarkEnd w:id="3"/>
      <w:r>
        <w:t>3. Грант предоставляется получателям грантов в целях финансового обеспечения расходов на реализацию мероприятий.</w:t>
      </w:r>
    </w:p>
    <w:p w14:paraId="4894DFB4" w14:textId="77777777" w:rsidR="00CE603D" w:rsidRDefault="00CE603D">
      <w:pPr>
        <w:pStyle w:val="ConsPlusNormal"/>
        <w:spacing w:before="220"/>
        <w:ind w:firstLine="540"/>
        <w:jc w:val="both"/>
      </w:pPr>
      <w:r>
        <w:t>Результатами предоставления гранта являются:</w:t>
      </w:r>
    </w:p>
    <w:p w14:paraId="1256E3A5" w14:textId="77777777" w:rsidR="00CE603D" w:rsidRDefault="00CE603D">
      <w:pPr>
        <w:pStyle w:val="ConsPlusNormal"/>
        <w:spacing w:before="220"/>
        <w:ind w:firstLine="540"/>
        <w:jc w:val="both"/>
      </w:pPr>
      <w:r>
        <w:t>а) численность прошедших профессиональное обучение и получивших дополнительное профессиональное образование участников мероприятий (расчетная):</w:t>
      </w:r>
    </w:p>
    <w:p w14:paraId="2A67EFF5" w14:textId="77777777" w:rsidR="00CE603D" w:rsidRDefault="00CE603D">
      <w:pPr>
        <w:pStyle w:val="ConsPlusNormal"/>
        <w:spacing w:before="220"/>
        <w:ind w:firstLine="540"/>
        <w:jc w:val="both"/>
      </w:pPr>
      <w:r>
        <w:t>в 2021 году - не менее 168,765 тыс. человек (при содействии Агентства не менее 56,255 тыс. человек, при содействии Университета не менее 56,255 тыс. человек, при содействии Академии не менее 56,255 тыс. человек);</w:t>
      </w:r>
    </w:p>
    <w:p w14:paraId="706D5AA0" w14:textId="77777777" w:rsidR="00CE603D" w:rsidRDefault="00CE603D">
      <w:pPr>
        <w:pStyle w:val="ConsPlusNormal"/>
        <w:spacing w:before="220"/>
        <w:ind w:firstLine="540"/>
        <w:jc w:val="both"/>
      </w:pPr>
      <w:r>
        <w:t>в 2022 году - не менее 345 тыс. человек (при содействии Агентства не менее 115 тыс. человек, при содействии Университета не менее 115 тыс. человек, при содействии Академии не менее 115 тыс. человек), в том числе:</w:t>
      </w:r>
    </w:p>
    <w:p w14:paraId="2E3A970D" w14:textId="77777777" w:rsidR="00CE603D" w:rsidRDefault="00CE603D">
      <w:pPr>
        <w:pStyle w:val="ConsPlusNormal"/>
        <w:jc w:val="both"/>
      </w:pPr>
      <w:r>
        <w:t xml:space="preserve">(в ред. </w:t>
      </w:r>
      <w:hyperlink r:id="rId28" w:history="1">
        <w:r>
          <w:rPr>
            <w:color w:val="0000FF"/>
          </w:rPr>
          <w:t>Постановления</w:t>
        </w:r>
      </w:hyperlink>
      <w:r>
        <w:t xml:space="preserve"> Правительства РФ от 18.03.2022 N 409)</w:t>
      </w:r>
    </w:p>
    <w:p w14:paraId="18C188FE" w14:textId="77777777" w:rsidR="00CE603D" w:rsidRDefault="00CE603D">
      <w:pPr>
        <w:pStyle w:val="ConsPlusNormal"/>
        <w:spacing w:before="220"/>
        <w:ind w:firstLine="540"/>
        <w:jc w:val="both"/>
      </w:pPr>
      <w:r>
        <w:t>не менее 100 тыс. человек, отнесенных к категории безработных граждан, зарегистрированных в органах службы занятости (при содействии Агентства не менее 33,334 тыс. человек, при содействии Университета не менее 33,333 тыс. человек, при содействии Академии не менее 33,333 тыс. человек);</w:t>
      </w:r>
    </w:p>
    <w:p w14:paraId="53B145C0" w14:textId="77777777" w:rsidR="00CE603D" w:rsidRDefault="00CE603D">
      <w:pPr>
        <w:pStyle w:val="ConsPlusNormal"/>
        <w:jc w:val="both"/>
      </w:pPr>
      <w:r>
        <w:t xml:space="preserve">(абзац введен </w:t>
      </w:r>
      <w:hyperlink r:id="rId29" w:history="1">
        <w:r>
          <w:rPr>
            <w:color w:val="0000FF"/>
          </w:rPr>
          <w:t>Постановлением</w:t>
        </w:r>
      </w:hyperlink>
      <w:r>
        <w:t xml:space="preserve"> Правительства РФ от 18.03.2022 N 409)</w:t>
      </w:r>
    </w:p>
    <w:p w14:paraId="52CDA98C" w14:textId="77777777" w:rsidR="00CE603D" w:rsidRDefault="00CE603D">
      <w:pPr>
        <w:pStyle w:val="ConsPlusNormal"/>
        <w:spacing w:before="220"/>
        <w:ind w:firstLine="540"/>
        <w:jc w:val="both"/>
      </w:pPr>
      <w:r>
        <w:t>не менее 100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23,334 тыс. человек, при содействии Университета не менее 23,333 тыс. человек, при содействии Академии не менее 23,333 тыс. человек);</w:t>
      </w:r>
    </w:p>
    <w:p w14:paraId="36EE2EAF" w14:textId="77777777" w:rsidR="00CE603D" w:rsidRDefault="00CE603D">
      <w:pPr>
        <w:pStyle w:val="ConsPlusNormal"/>
        <w:jc w:val="both"/>
      </w:pPr>
      <w:r>
        <w:t xml:space="preserve">(абзац введен </w:t>
      </w:r>
      <w:hyperlink r:id="rId30" w:history="1">
        <w:r>
          <w:rPr>
            <w:color w:val="0000FF"/>
          </w:rPr>
          <w:t>Постановлением</w:t>
        </w:r>
      </w:hyperlink>
      <w:r>
        <w:t xml:space="preserve"> Правительства РФ от 18.03.2022 N 409)</w:t>
      </w:r>
    </w:p>
    <w:p w14:paraId="6A81CCB5" w14:textId="77777777" w:rsidR="00CE603D" w:rsidRDefault="00CE603D">
      <w:pPr>
        <w:pStyle w:val="ConsPlusNormal"/>
        <w:spacing w:before="220"/>
        <w:ind w:firstLine="540"/>
        <w:jc w:val="both"/>
      </w:pPr>
      <w:r>
        <w:t>не менее 50 тыс. человек, отнесенных к категории молодежи в возрасте до 35 лет (при содействии Агентства не менее 16,668 тыс. человек, при содействии Университета не менее 16,666 тыс. человек, при содействии Академии не менее 16,666 тыс. человек);</w:t>
      </w:r>
    </w:p>
    <w:p w14:paraId="1097337E" w14:textId="77777777" w:rsidR="00CE603D" w:rsidRDefault="00CE603D">
      <w:pPr>
        <w:pStyle w:val="ConsPlusNormal"/>
        <w:jc w:val="both"/>
      </w:pPr>
      <w:r>
        <w:t xml:space="preserve">(абзац введен </w:t>
      </w:r>
      <w:hyperlink r:id="rId31" w:history="1">
        <w:r>
          <w:rPr>
            <w:color w:val="0000FF"/>
          </w:rPr>
          <w:t>Постановлением</w:t>
        </w:r>
      </w:hyperlink>
      <w:r>
        <w:t xml:space="preserve"> Правительства РФ от 18.03.2022 N 409)</w:t>
      </w:r>
    </w:p>
    <w:p w14:paraId="139F264B" w14:textId="77777777" w:rsidR="00CE603D" w:rsidRDefault="00CE603D">
      <w:pPr>
        <w:pStyle w:val="ConsPlusNormal"/>
        <w:spacing w:before="220"/>
        <w:ind w:firstLine="540"/>
        <w:jc w:val="both"/>
      </w:pPr>
      <w:r>
        <w:t>в 2023 - 2024 годах - не менее 125 тыс. человек ежегодно (при содействии Агентства не менее 41,67 тыс. человек ежегодно, при содействии Университета не менее 41,67 тыс. человек ежегодно, при содействии Академии не менее 41,67 тыс. человек ежегодно);</w:t>
      </w:r>
    </w:p>
    <w:p w14:paraId="5B8CC397" w14:textId="77777777" w:rsidR="00CE603D" w:rsidRDefault="00CE603D">
      <w:pPr>
        <w:pStyle w:val="ConsPlusNormal"/>
        <w:spacing w:before="220"/>
        <w:ind w:firstLine="540"/>
        <w:jc w:val="both"/>
      </w:pPr>
      <w:r>
        <w:t>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(расчетная):</w:t>
      </w:r>
    </w:p>
    <w:p w14:paraId="42386879" w14:textId="77777777" w:rsidR="00CE603D" w:rsidRDefault="00CE603D">
      <w:pPr>
        <w:pStyle w:val="ConsPlusNormal"/>
        <w:spacing w:before="220"/>
        <w:ind w:firstLine="540"/>
        <w:jc w:val="both"/>
      </w:pPr>
      <w:r>
        <w:t>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w:t>
      </w:r>
    </w:p>
    <w:p w14:paraId="090CC406" w14:textId="77777777" w:rsidR="00CE603D" w:rsidRDefault="00CE603D">
      <w:pPr>
        <w:pStyle w:val="ConsPlusNormal"/>
        <w:spacing w:before="220"/>
        <w:ind w:firstLine="540"/>
        <w:jc w:val="both"/>
      </w:pPr>
      <w:r>
        <w:t>в 2022 году - не менее 258,75 тыс. человек (при содействии Агентства не менее 86,25 тыс. человек, при содействии Университета не менее 86,25 тыс. человек, при содействии Академии не менее 86,25 тыс. человек), в том числе:</w:t>
      </w:r>
    </w:p>
    <w:p w14:paraId="49C8DA65" w14:textId="77777777" w:rsidR="00CE603D" w:rsidRDefault="00CE603D">
      <w:pPr>
        <w:pStyle w:val="ConsPlusNormal"/>
        <w:jc w:val="both"/>
      </w:pPr>
      <w:r>
        <w:t xml:space="preserve">(в ред. </w:t>
      </w:r>
      <w:hyperlink r:id="rId32" w:history="1">
        <w:r>
          <w:rPr>
            <w:color w:val="0000FF"/>
          </w:rPr>
          <w:t>Постановления</w:t>
        </w:r>
      </w:hyperlink>
      <w:r>
        <w:t xml:space="preserve"> Правительства РФ от 18.03.2022 N 409)</w:t>
      </w:r>
    </w:p>
    <w:p w14:paraId="396F21B8" w14:textId="77777777" w:rsidR="00CE603D" w:rsidRDefault="00CE603D">
      <w:pPr>
        <w:pStyle w:val="ConsPlusNormal"/>
        <w:spacing w:before="220"/>
        <w:ind w:firstLine="540"/>
        <w:jc w:val="both"/>
      </w:pPr>
      <w:r>
        <w:t>не менее 75 тыс. человек, отнесенных к категории безработных граждан, зарегистрированных в органах службы занятости (при содействии Агентства не менее 25 тыс. человек, при содействии Университета не менее 25 тыс. человек, при содействии Академии не менее 25 тыс. человек);</w:t>
      </w:r>
    </w:p>
    <w:p w14:paraId="776D5F31" w14:textId="77777777" w:rsidR="00CE603D" w:rsidRDefault="00CE603D">
      <w:pPr>
        <w:pStyle w:val="ConsPlusNormal"/>
        <w:jc w:val="both"/>
      </w:pPr>
      <w:r>
        <w:t xml:space="preserve">(абзац введен </w:t>
      </w:r>
      <w:hyperlink r:id="rId33" w:history="1">
        <w:r>
          <w:rPr>
            <w:color w:val="0000FF"/>
          </w:rPr>
          <w:t>Постановлением</w:t>
        </w:r>
      </w:hyperlink>
      <w:r>
        <w:t xml:space="preserve"> Правительства РФ от 18.03.2022 N 409)</w:t>
      </w:r>
    </w:p>
    <w:p w14:paraId="39E9C25A" w14:textId="77777777" w:rsidR="00CE603D" w:rsidRDefault="00CE603D">
      <w:pPr>
        <w:pStyle w:val="ConsPlusNormal"/>
        <w:spacing w:before="220"/>
        <w:ind w:firstLine="540"/>
        <w:jc w:val="both"/>
      </w:pPr>
      <w:r>
        <w:t>не менее 52,5 тыс. человек, отнесенных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17,5 тыс. человек, при содействии Университета не менее 17,5 тыс. человек, при содействии Академии не менее 17,5 тыс. человек);</w:t>
      </w:r>
    </w:p>
    <w:p w14:paraId="57D1D1BB" w14:textId="77777777" w:rsidR="00CE603D" w:rsidRDefault="00CE603D">
      <w:pPr>
        <w:pStyle w:val="ConsPlusNormal"/>
        <w:jc w:val="both"/>
      </w:pPr>
      <w:r>
        <w:t xml:space="preserve">(абзац введен </w:t>
      </w:r>
      <w:hyperlink r:id="rId34" w:history="1">
        <w:r>
          <w:rPr>
            <w:color w:val="0000FF"/>
          </w:rPr>
          <w:t>Постановлением</w:t>
        </w:r>
      </w:hyperlink>
      <w:r>
        <w:t xml:space="preserve"> Правительства РФ от 18.03.2022 N 409)</w:t>
      </w:r>
    </w:p>
    <w:p w14:paraId="2767E760" w14:textId="77777777" w:rsidR="00CE603D" w:rsidRDefault="00CE603D">
      <w:pPr>
        <w:pStyle w:val="ConsPlusNormal"/>
        <w:spacing w:before="220"/>
        <w:ind w:firstLine="540"/>
        <w:jc w:val="both"/>
      </w:pPr>
      <w:r>
        <w:t>не менее 37,5 тыс. человек, отнесенных к категории молодежи в возрасте до 35 лет (при содействии Агентства не менее 12,5 тыс. человек, при содействии Университета 12,5 тыс. человек, при содействии Академии не менее 12,5 тыс. человек);</w:t>
      </w:r>
    </w:p>
    <w:p w14:paraId="58240BB1" w14:textId="77777777" w:rsidR="00CE603D" w:rsidRDefault="00CE603D">
      <w:pPr>
        <w:pStyle w:val="ConsPlusNormal"/>
        <w:jc w:val="both"/>
      </w:pPr>
      <w:r>
        <w:t xml:space="preserve">(абзац введен </w:t>
      </w:r>
      <w:hyperlink r:id="rId35" w:history="1">
        <w:r>
          <w:rPr>
            <w:color w:val="0000FF"/>
          </w:rPr>
          <w:t>Постановлением</w:t>
        </w:r>
      </w:hyperlink>
      <w:r>
        <w:t xml:space="preserve"> Правительства РФ от 18.03.2022 N 409)</w:t>
      </w:r>
    </w:p>
    <w:p w14:paraId="79E15984" w14:textId="77777777" w:rsidR="00CE603D" w:rsidRDefault="00CE603D">
      <w:pPr>
        <w:pStyle w:val="ConsPlusNormal"/>
        <w:spacing w:before="220"/>
        <w:ind w:firstLine="540"/>
        <w:jc w:val="both"/>
      </w:pPr>
      <w:r>
        <w:t>в 2023 - 2024 годах - не менее 93,75 тыс. человек (при содействии Агентства не менее 31,25 тыс. человек, при содействии Университета не менее 31,25 тыс. человек, при содействии Академии не менее 31,25 тыс. человек ежегодно).</w:t>
      </w:r>
    </w:p>
    <w:p w14:paraId="55342373" w14:textId="77777777" w:rsidR="00CE603D" w:rsidRDefault="00CE603D">
      <w:pPr>
        <w:pStyle w:val="ConsPlusNormal"/>
        <w:jc w:val="both"/>
      </w:pPr>
      <w:r>
        <w:t xml:space="preserve">(п. 3 в ред. </w:t>
      </w:r>
      <w:hyperlink r:id="rId36" w:history="1">
        <w:r>
          <w:rPr>
            <w:color w:val="0000FF"/>
          </w:rPr>
          <w:t>Постановления</w:t>
        </w:r>
      </w:hyperlink>
      <w:r>
        <w:t xml:space="preserve"> Правительства РФ от 09.02.2022 N 139)</w:t>
      </w:r>
    </w:p>
    <w:p w14:paraId="4C40CE6A" w14:textId="77777777" w:rsidR="00CE603D" w:rsidRDefault="00CE603D">
      <w:pPr>
        <w:pStyle w:val="ConsPlusNormal"/>
        <w:spacing w:before="220"/>
        <w:ind w:firstLine="540"/>
        <w:jc w:val="both"/>
      </w:pPr>
      <w: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anchor="P49" w:history="1">
        <w:r>
          <w:rPr>
            <w:color w:val="0000FF"/>
          </w:rPr>
          <w:t>пункте 1</w:t>
        </w:r>
      </w:hyperlink>
      <w:r>
        <w:t xml:space="preserve"> настоящих Правил.</w:t>
      </w:r>
    </w:p>
    <w:p w14:paraId="6D3B97F7" w14:textId="77777777" w:rsidR="00CE603D" w:rsidRDefault="00CE603D">
      <w:pPr>
        <w:pStyle w:val="ConsPlusNormal"/>
        <w:spacing w:before="220"/>
        <w:ind w:firstLine="540"/>
        <w:jc w:val="both"/>
      </w:pPr>
      <w:r>
        <w:t>5. Размер гранта, предоставляемого i-му получателю гранта (S</w:t>
      </w:r>
      <w:r>
        <w:rPr>
          <w:vertAlign w:val="subscript"/>
        </w:rPr>
        <w:t>i</w:t>
      </w:r>
      <w:r>
        <w:t xml:space="preserve">) для достижения цели, указанной в </w:t>
      </w:r>
      <w:hyperlink w:anchor="P67" w:history="1">
        <w:r>
          <w:rPr>
            <w:color w:val="0000FF"/>
          </w:rPr>
          <w:t>пункте 3</w:t>
        </w:r>
      </w:hyperlink>
      <w:r>
        <w:t xml:space="preserve"> настоящих Правил, определяется по формуле:</w:t>
      </w:r>
    </w:p>
    <w:p w14:paraId="2241C84E" w14:textId="77777777" w:rsidR="00CE603D" w:rsidRDefault="00CE603D">
      <w:pPr>
        <w:pStyle w:val="ConsPlusNormal"/>
        <w:jc w:val="both"/>
      </w:pPr>
    </w:p>
    <w:p w14:paraId="50AE2FA0" w14:textId="77777777" w:rsidR="00CE603D" w:rsidRDefault="009F0E1E">
      <w:pPr>
        <w:pStyle w:val="ConsPlusNormal"/>
        <w:jc w:val="center"/>
      </w:pPr>
      <w:r>
        <w:rPr>
          <w:position w:val="-31"/>
        </w:rPr>
        <w:pict w14:anchorId="18567FBD">
          <v:shape id="_x0000_i1025" style="width:145.5pt;height:42pt" coordsize="" o:spt="100" adj="0,,0" path="" filled="f" stroked="f">
            <v:stroke joinstyle="miter"/>
            <v:imagedata r:id="rId37" o:title="base_1_412116_32768"/>
            <v:formulas/>
            <v:path o:connecttype="segments"/>
          </v:shape>
        </w:pict>
      </w:r>
    </w:p>
    <w:p w14:paraId="4565FE6B" w14:textId="77777777" w:rsidR="00CE603D" w:rsidRDefault="00CE603D">
      <w:pPr>
        <w:pStyle w:val="ConsPlusNormal"/>
        <w:jc w:val="both"/>
      </w:pPr>
    </w:p>
    <w:p w14:paraId="74DE1AEC" w14:textId="77777777" w:rsidR="00CE603D" w:rsidRDefault="00CE603D">
      <w:pPr>
        <w:pStyle w:val="ConsPlusNormal"/>
        <w:ind w:firstLine="540"/>
        <w:jc w:val="both"/>
      </w:pPr>
      <w:r>
        <w:t>где:</w:t>
      </w:r>
    </w:p>
    <w:p w14:paraId="07BBB797" w14:textId="77777777" w:rsidR="00CE603D" w:rsidRDefault="00CE603D">
      <w:pPr>
        <w:pStyle w:val="ConsPlusNormal"/>
        <w:spacing w:before="220"/>
        <w:ind w:firstLine="540"/>
        <w:jc w:val="both"/>
      </w:pPr>
      <w:r>
        <w:t>S - общий размер грантов, предусмотренных на соответствующий финансовый год;</w:t>
      </w:r>
    </w:p>
    <w:p w14:paraId="477EC60A" w14:textId="77777777" w:rsidR="00CE603D" w:rsidRDefault="00CE603D">
      <w:pPr>
        <w:pStyle w:val="ConsPlusNormal"/>
        <w:spacing w:before="220"/>
        <w:ind w:firstLine="540"/>
        <w:jc w:val="both"/>
      </w:pPr>
      <w:r>
        <w:t>N</w:t>
      </w:r>
      <w:r>
        <w:rPr>
          <w:vertAlign w:val="subscript"/>
        </w:rPr>
        <w:t>iоб</w:t>
      </w:r>
      <w:r>
        <w:t xml:space="preserve">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w:t>
      </w:r>
    </w:p>
    <w:p w14:paraId="65805196" w14:textId="77777777" w:rsidR="00CE603D" w:rsidRDefault="00CE603D">
      <w:pPr>
        <w:pStyle w:val="ConsPlusNormal"/>
        <w:spacing w:before="220"/>
        <w:ind w:firstLine="540"/>
        <w:jc w:val="both"/>
      </w:pPr>
      <w:r>
        <w:t>C</w:t>
      </w:r>
      <w:r>
        <w:rPr>
          <w:vertAlign w:val="subscript"/>
        </w:rPr>
        <w:t>об</w:t>
      </w:r>
      <w: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w:t>
      </w:r>
    </w:p>
    <w:p w14:paraId="06C6CD2C" w14:textId="77777777" w:rsidR="00CE603D" w:rsidRDefault="00CE603D">
      <w:pPr>
        <w:pStyle w:val="ConsPlusNormal"/>
        <w:spacing w:before="220"/>
        <w:ind w:firstLine="540"/>
        <w:jc w:val="both"/>
      </w:pPr>
      <w:r>
        <w:t>n</w:t>
      </w:r>
      <w:r>
        <w:rPr>
          <w:vertAlign w:val="subscript"/>
        </w:rPr>
        <w:t>i</w:t>
      </w:r>
      <w:r>
        <w:t xml:space="preserve"> - количество получателей гранта, участвующих в реализации мероприятий в соответствующем финансовом году.</w:t>
      </w:r>
    </w:p>
    <w:p w14:paraId="13B9D71F" w14:textId="77777777" w:rsidR="00CE603D" w:rsidRDefault="00CE603D">
      <w:pPr>
        <w:pStyle w:val="ConsPlusNormal"/>
        <w:spacing w:before="220"/>
        <w:ind w:firstLine="540"/>
        <w:jc w:val="both"/>
      </w:pPr>
      <w:r>
        <w:t xml:space="preserve">6. Численность участников мероприятий, предусмотренная </w:t>
      </w:r>
      <w:hyperlink w:anchor="P67" w:history="1">
        <w:r>
          <w:rPr>
            <w:color w:val="0000FF"/>
          </w:rPr>
          <w:t>подпунктом "а" пункта 3</w:t>
        </w:r>
      </w:hyperlink>
      <w: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проводимого Федеральной службой по труду и занятости.</w:t>
      </w:r>
    </w:p>
    <w:p w14:paraId="5B7E7456" w14:textId="77777777" w:rsidR="00CE603D" w:rsidRDefault="00CE603D">
      <w:pPr>
        <w:pStyle w:val="ConsPlusNormal"/>
        <w:spacing w:before="220"/>
        <w:ind w:firstLine="540"/>
        <w:jc w:val="both"/>
      </w:pPr>
      <w: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anchor="P67" w:history="1">
        <w:r>
          <w:rPr>
            <w:color w:val="0000FF"/>
          </w:rPr>
          <w:t>пункте 3</w:t>
        </w:r>
      </w:hyperlink>
      <w:r>
        <w:t xml:space="preserve"> настоящих Правил.</w:t>
      </w:r>
    </w:p>
    <w:p w14:paraId="1D41EA4D" w14:textId="77777777" w:rsidR="00CE603D" w:rsidRDefault="00CE603D">
      <w:pPr>
        <w:pStyle w:val="ConsPlusNormal"/>
        <w:spacing w:before="220"/>
        <w:ind w:firstLine="540"/>
        <w:jc w:val="both"/>
      </w:pPr>
      <w:r>
        <w:t>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w:t>
      </w:r>
    </w:p>
    <w:p w14:paraId="04C64466" w14:textId="77777777" w:rsidR="00CE603D" w:rsidRDefault="00CE603D">
      <w:pPr>
        <w:pStyle w:val="ConsPlusNormal"/>
        <w:spacing w:before="220"/>
        <w:ind w:firstLine="540"/>
        <w:jc w:val="both"/>
      </w:pPr>
      <w:r>
        <w:t xml:space="preserve">7. Для достижения цели предоставления гранта, указанной в </w:t>
      </w:r>
      <w:hyperlink w:anchor="P49" w:history="1">
        <w:r>
          <w:rPr>
            <w:color w:val="0000FF"/>
          </w:rPr>
          <w:t>пункте 1</w:t>
        </w:r>
      </w:hyperlink>
      <w: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w:t>
      </w:r>
    </w:p>
    <w:p w14:paraId="453AA7EA" w14:textId="77777777" w:rsidR="00CE603D" w:rsidRDefault="00CE603D">
      <w:pPr>
        <w:pStyle w:val="ConsPlusNormal"/>
        <w:spacing w:before="220"/>
        <w:ind w:firstLine="540"/>
        <w:jc w:val="both"/>
      </w:pPr>
      <w:r>
        <w:t xml:space="preserve">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w:t>
      </w:r>
      <w:hyperlink r:id="rId38" w:history="1">
        <w:r>
          <w:rPr>
            <w:color w:val="0000FF"/>
          </w:rPr>
          <w:t>типовой формой</w:t>
        </w:r>
      </w:hyperlink>
      <w:r>
        <w:t>, установленной Министерством финансов Российской Федерации.</w:t>
      </w:r>
    </w:p>
    <w:p w14:paraId="764891F3" w14:textId="77777777" w:rsidR="00CE603D" w:rsidRDefault="00CE603D">
      <w:pPr>
        <w:pStyle w:val="ConsPlusNormal"/>
        <w:spacing w:before="220"/>
        <w:ind w:firstLine="540"/>
        <w:jc w:val="both"/>
      </w:pPr>
      <w:bookmarkStart w:id="4" w:name="P107"/>
      <w:bookmarkEnd w:id="4"/>
      <w:r>
        <w:t xml:space="preserve">8. Организации, осуществляющие образовательную деятельность, включенные в перечни, указанные в </w:t>
      </w:r>
      <w:hyperlink r:id="rId39" w:history="1">
        <w:r>
          <w:rPr>
            <w:color w:val="0000FF"/>
          </w:rPr>
          <w:t>Положении</w:t>
        </w:r>
      </w:hyperlink>
      <w: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которыми получатели гранта (иные организации) заключают договоры (контракты) на организацию профессионального обучения и (или) дополнительного профессионального образования, заключают в целях обеспечения занятости обучаемых граждан трехсторонние договоры, предусматривающие обязательства, связанные с трудоустройством обучаемого (между организацией, осуществляющей образовательную деятельность, участником мероприятий и работодателем), или двусторонние договоры,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 крестьянского (фермерского) хозяйства, юридического лица или начать применять специальный налоговый режим "Налог на профессиональный доход" (между организацией, осуществляющей образовательную деятельность, и участником мероприятий). В случае если работодатель является организацией, осуществляющей образовательную деятельность, в которой обучался участник мероприятий, обеспечение занятости обучаемых граждан осуществляется на основании двухстороннего договора, заключенного между участником мероприятий и работодателем, предусматривающего обязательства, связанные с трудоустройством обучаемого.</w:t>
      </w:r>
    </w:p>
    <w:p w14:paraId="5913FE3A" w14:textId="77777777" w:rsidR="00CE603D" w:rsidRDefault="00CE603D">
      <w:pPr>
        <w:pStyle w:val="ConsPlusNormal"/>
        <w:jc w:val="both"/>
      </w:pPr>
      <w:r>
        <w:t xml:space="preserve">(в ред. Постановлений Правительства РФ от 27.05.2021 </w:t>
      </w:r>
      <w:hyperlink r:id="rId40" w:history="1">
        <w:r>
          <w:rPr>
            <w:color w:val="0000FF"/>
          </w:rPr>
          <w:t>N 800</w:t>
        </w:r>
      </w:hyperlink>
      <w:r>
        <w:t xml:space="preserve">, от 27.09.2021 </w:t>
      </w:r>
      <w:hyperlink r:id="rId41" w:history="1">
        <w:r>
          <w:rPr>
            <w:color w:val="0000FF"/>
          </w:rPr>
          <w:t>N 1623</w:t>
        </w:r>
      </w:hyperlink>
      <w:r>
        <w:t xml:space="preserve">, от 09.02.2022 </w:t>
      </w:r>
      <w:hyperlink r:id="rId42" w:history="1">
        <w:r>
          <w:rPr>
            <w:color w:val="0000FF"/>
          </w:rPr>
          <w:t>N 139</w:t>
        </w:r>
      </w:hyperlink>
      <w:r>
        <w:t>)</w:t>
      </w:r>
    </w:p>
    <w:p w14:paraId="6F0CE716" w14:textId="77777777" w:rsidR="00CE603D" w:rsidRDefault="00CE603D">
      <w:pPr>
        <w:pStyle w:val="ConsPlusNormal"/>
        <w:spacing w:before="220"/>
        <w:ind w:firstLine="540"/>
        <w:jc w:val="both"/>
      </w:pPr>
      <w:r>
        <w:t xml:space="preserve">В случае организации профессионального обучения и (или) дополнительного профессионального образования с заключением трехсторонних договоров или двусторонних договоров, указанных в </w:t>
      </w:r>
      <w:hyperlink w:anchor="P107" w:history="1">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и организациями, осуществляющими образовательную деятельность, осуществляется в полном объеме на основании акта выполнения работ (услуг).</w:t>
      </w:r>
    </w:p>
    <w:p w14:paraId="5D0A2609" w14:textId="77777777" w:rsidR="00CE603D" w:rsidRDefault="00CE603D">
      <w:pPr>
        <w:pStyle w:val="ConsPlusNormal"/>
        <w:spacing w:before="220"/>
        <w:ind w:firstLine="540"/>
        <w:jc w:val="both"/>
      </w:pPr>
      <w:r>
        <w:t xml:space="preserve">В случае организации профессионального обучения и (или) дополнительного профессионального образования без заключения трехсторонних договоров или двусторонних договоров, указанных в </w:t>
      </w:r>
      <w:hyperlink w:anchor="P107" w:history="1">
        <w:r>
          <w:rPr>
            <w:color w:val="0000FF"/>
          </w:rPr>
          <w:t>абзаце первом</w:t>
        </w:r>
      </w:hyperlink>
      <w:r>
        <w:t xml:space="preserve"> настоящего пункта, оплата обязательств, установленных договорами (контрактами), заключаемыми между получателем гранта (иными организациями) с организациями, осуществляющими образовательную деятельность, осуществляется в следующей пропорции - 70 процентов при предоставлении акта выполненных работ (услуг) по профессиональному обучению и (или) дополнительному профессиональному образованию и 30 процентов при подтверждении занятости участника мероприятий.</w:t>
      </w:r>
    </w:p>
    <w:p w14:paraId="69620899" w14:textId="77777777" w:rsidR="00CE603D" w:rsidRDefault="00CE603D">
      <w:pPr>
        <w:pStyle w:val="ConsPlusNormal"/>
        <w:spacing w:before="220"/>
        <w:ind w:firstLine="540"/>
        <w:jc w:val="both"/>
      </w:pPr>
      <w:r>
        <w:t>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14:paraId="70F0D3E9" w14:textId="77777777" w:rsidR="00CE603D" w:rsidRDefault="00CE603D">
      <w:pPr>
        <w:pStyle w:val="ConsPlusNormal"/>
        <w:spacing w:before="220"/>
        <w:ind w:firstLine="540"/>
        <w:jc w:val="both"/>
      </w:pPr>
      <w:r>
        <w:t xml:space="preserve">10. Грант предоставляется на основании соглашения, заключенного между Федеральной службой по труду и занятости и получателем гранта (далее - соглашение).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"Электронный бюджет" в соответствии с </w:t>
      </w:r>
      <w:hyperlink r:id="rId43" w:history="1">
        <w:r>
          <w:rPr>
            <w:color w:val="0000FF"/>
          </w:rPr>
          <w:t>типовой формой</w:t>
        </w:r>
      </w:hyperlink>
      <w:r>
        <w:t>, утвержденной Министерством финансов Российской Федерации. В соглашение включаются в том числе следующие положения:</w:t>
      </w:r>
    </w:p>
    <w:p w14:paraId="61FE74EC" w14:textId="77777777" w:rsidR="00CE603D" w:rsidRDefault="00CE603D">
      <w:pPr>
        <w:pStyle w:val="ConsPlusNormal"/>
        <w:spacing w:before="220"/>
        <w:ind w:firstLine="540"/>
        <w:jc w:val="both"/>
      </w:pPr>
      <w:bookmarkStart w:id="5" w:name="P113"/>
      <w:bookmarkEnd w:id="5"/>
      <w:r>
        <w:t>а) значения результатов предоставления гранта;</w:t>
      </w:r>
    </w:p>
    <w:p w14:paraId="79D8757F" w14:textId="77777777" w:rsidR="00CE603D" w:rsidRDefault="00CE603D">
      <w:pPr>
        <w:pStyle w:val="ConsPlusNormal"/>
        <w:spacing w:before="220"/>
        <w:ind w:firstLine="540"/>
        <w:jc w:val="both"/>
      </w:pPr>
      <w:r>
        <w:t>б) положение, определяющее обязанность получателя гранта по достижению результатов предоставления гранта;</w:t>
      </w:r>
    </w:p>
    <w:p w14:paraId="00207B55" w14:textId="77777777" w:rsidR="00CE603D" w:rsidRDefault="00CE603D">
      <w:pPr>
        <w:pStyle w:val="ConsPlusNormal"/>
        <w:spacing w:before="220"/>
        <w:ind w:firstLine="540"/>
        <w:jc w:val="both"/>
      </w:pPr>
      <w:r>
        <w:t>в) согласие получателя гранта на осуществление Федеральной службой по труду и занятости и органами государственного финансового контроля проверок соблюдения целей, условий и порядка предоставления гранта, установленных настоящими Правилами и соглашением (далее - проверки), а также обязательство получателя гранта включать в договоры (соглашения) с лицами, являющимися поставщиками (подрядчиками, исполнителями) по договорам (соглашениям), заключаемые получателем гранта в целях исполнения обязательств по соглашению, положение о согласии таких поставщиков (подрядчиков, исполнителей) на осуществление Федеральной службой по труду и занятости и органом государственного финансового контроля проверок соблюдения целей, условий и порядка предоставления гранта;</w:t>
      </w:r>
    </w:p>
    <w:p w14:paraId="79281875" w14:textId="77777777" w:rsidR="00CE603D" w:rsidRDefault="00CE603D">
      <w:pPr>
        <w:pStyle w:val="ConsPlusNormal"/>
        <w:jc w:val="both"/>
      </w:pPr>
      <w:r>
        <w:t xml:space="preserve">(в ред. </w:t>
      </w:r>
      <w:hyperlink r:id="rId44" w:history="1">
        <w:r>
          <w:rPr>
            <w:color w:val="0000FF"/>
          </w:rPr>
          <w:t>Постановления</w:t>
        </w:r>
      </w:hyperlink>
      <w:r>
        <w:t xml:space="preserve"> Правительства РФ от 09.02.2022 N 139)</w:t>
      </w:r>
    </w:p>
    <w:p w14:paraId="123F43A2" w14:textId="77777777" w:rsidR="00CE603D" w:rsidRDefault="00CE603D">
      <w:pPr>
        <w:pStyle w:val="ConsPlusNormal"/>
        <w:spacing w:before="220"/>
        <w:ind w:firstLine="540"/>
        <w:jc w:val="both"/>
      </w:pPr>
      <w:r>
        <w:t>г) цели, размер, условия и порядок предоставления гранта;</w:t>
      </w:r>
    </w:p>
    <w:p w14:paraId="20125AC5" w14:textId="77777777" w:rsidR="00CE603D" w:rsidRDefault="00CE603D">
      <w:pPr>
        <w:pStyle w:val="ConsPlusNormal"/>
        <w:spacing w:before="220"/>
        <w:ind w:firstLine="540"/>
        <w:jc w:val="both"/>
      </w:pPr>
      <w:r>
        <w:t>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w:t>
      </w:r>
    </w:p>
    <w:p w14:paraId="7B3104E4" w14:textId="77777777" w:rsidR="00CE603D" w:rsidRDefault="00CE603D">
      <w:pPr>
        <w:pStyle w:val="ConsPlusNormal"/>
        <w:spacing w:before="220"/>
        <w:ind w:firstLine="540"/>
        <w:jc w:val="both"/>
      </w:pPr>
      <w:r>
        <w:t>е) обязательство получателя гранта по возврату в доход федерального бюджета полученных средств гранта в размере, при использовании которого были допущены нарушения целей, условий и порядка предоставления гранта, выявленные по результатам проверок;</w:t>
      </w:r>
    </w:p>
    <w:p w14:paraId="22958A0D" w14:textId="77777777" w:rsidR="00CE603D" w:rsidRDefault="00CE603D">
      <w:pPr>
        <w:pStyle w:val="ConsPlusNormal"/>
        <w:jc w:val="both"/>
      </w:pPr>
      <w:r>
        <w:t xml:space="preserve">(в ред. </w:t>
      </w:r>
      <w:hyperlink r:id="rId45" w:history="1">
        <w:r>
          <w:rPr>
            <w:color w:val="0000FF"/>
          </w:rPr>
          <w:t>Постановления</w:t>
        </w:r>
      </w:hyperlink>
      <w:r>
        <w:t xml:space="preserve"> Правительства РФ от 09.02.2022 N 139)</w:t>
      </w:r>
    </w:p>
    <w:p w14:paraId="5DDDEBDD" w14:textId="77777777" w:rsidR="00CE603D" w:rsidRDefault="00CE603D">
      <w:pPr>
        <w:pStyle w:val="ConsPlusNormal"/>
        <w:spacing w:before="220"/>
        <w:ind w:firstLine="540"/>
        <w:jc w:val="both"/>
      </w:pPr>
      <w:r>
        <w:t>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w:t>
      </w:r>
    </w:p>
    <w:p w14:paraId="25AE60A4" w14:textId="77777777" w:rsidR="00CE603D" w:rsidRDefault="00CE603D">
      <w:pPr>
        <w:pStyle w:val="ConsPlusNormal"/>
        <w:spacing w:before="220"/>
        <w:ind w:firstLine="540"/>
        <w:jc w:val="both"/>
      </w:pPr>
      <w:bookmarkStart w:id="6" w:name="P122"/>
      <w:bookmarkEnd w:id="6"/>
      <w:r>
        <w:t>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w:t>
      </w:r>
    </w:p>
    <w:p w14:paraId="2DBE47E0" w14:textId="77777777" w:rsidR="00CE603D" w:rsidRDefault="00CE603D">
      <w:pPr>
        <w:pStyle w:val="ConsPlusNormal"/>
        <w:spacing w:before="220"/>
        <w:ind w:firstLine="540"/>
        <w:jc w:val="both"/>
      </w:pPr>
      <w:r>
        <w:t>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7D81D1C" w14:textId="77777777" w:rsidR="00CE603D" w:rsidRDefault="00CE603D">
      <w:pPr>
        <w:pStyle w:val="ConsPlusNormal"/>
        <w:spacing w:before="220"/>
        <w:ind w:firstLine="540"/>
        <w:jc w:val="both"/>
      </w:pPr>
      <w:r>
        <w:t>б)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38E1B8FA" w14:textId="77777777" w:rsidR="00CE603D" w:rsidRDefault="00CE603D">
      <w:pPr>
        <w:pStyle w:val="ConsPlusNormal"/>
        <w:spacing w:before="220"/>
        <w:ind w:firstLine="540"/>
        <w:jc w:val="both"/>
      </w:pPr>
      <w:r>
        <w:t>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14:paraId="468227C3" w14:textId="77777777" w:rsidR="00CE603D" w:rsidRDefault="00CE603D">
      <w:pPr>
        <w:pStyle w:val="ConsPlusNormal"/>
        <w:spacing w:before="220"/>
        <w:ind w:firstLine="540"/>
        <w:jc w:val="both"/>
      </w:pPr>
      <w:r>
        <w:t xml:space="preserve">г) получатель гранта не получает из федерального бюджета средства в соответствии с иными нормативными правовыми актами Российской Федерации на цели, предусмотренные </w:t>
      </w:r>
      <w:hyperlink w:anchor="P67" w:history="1">
        <w:r>
          <w:rPr>
            <w:color w:val="0000FF"/>
          </w:rPr>
          <w:t>пунктом 3</w:t>
        </w:r>
      </w:hyperlink>
      <w:r>
        <w:t xml:space="preserve"> настоящих Правил;</w:t>
      </w:r>
    </w:p>
    <w:p w14:paraId="0A3C2E9F" w14:textId="77777777" w:rsidR="00CE603D" w:rsidRDefault="00CE603D">
      <w:pPr>
        <w:pStyle w:val="ConsPlusNormal"/>
        <w:jc w:val="both"/>
      </w:pPr>
      <w:r>
        <w:t xml:space="preserve">(в ред. </w:t>
      </w:r>
      <w:hyperlink r:id="rId46" w:history="1">
        <w:r>
          <w:rPr>
            <w:color w:val="0000FF"/>
          </w:rPr>
          <w:t>Постановления</w:t>
        </w:r>
      </w:hyperlink>
      <w:r>
        <w:t xml:space="preserve"> Правительства РФ от 09.02.2022 N 139)</w:t>
      </w:r>
    </w:p>
    <w:p w14:paraId="41D547E1" w14:textId="77777777" w:rsidR="00CE603D" w:rsidRDefault="00CE603D">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w:t>
      </w:r>
    </w:p>
    <w:p w14:paraId="2E334C78" w14:textId="77777777" w:rsidR="00CE603D" w:rsidRDefault="00CE603D">
      <w:pPr>
        <w:pStyle w:val="ConsPlusNormal"/>
        <w:spacing w:before="220"/>
        <w:ind w:firstLine="540"/>
        <w:jc w:val="both"/>
      </w:pPr>
      <w:r>
        <w:t>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14:paraId="0109673F" w14:textId="77777777" w:rsidR="00CE603D" w:rsidRDefault="00CE603D">
      <w:pPr>
        <w:pStyle w:val="ConsPlusNormal"/>
        <w:spacing w:before="220"/>
        <w:ind w:firstLine="540"/>
        <w:jc w:val="both"/>
      </w:pPr>
      <w:bookmarkStart w:id="7" w:name="P130"/>
      <w:bookmarkEnd w:id="7"/>
      <w:r>
        <w:t>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w:t>
      </w:r>
    </w:p>
    <w:p w14:paraId="60CA9295" w14:textId="77777777" w:rsidR="00CE603D" w:rsidRDefault="00CE603D">
      <w:pPr>
        <w:pStyle w:val="ConsPlusNormal"/>
        <w:spacing w:before="220"/>
        <w:ind w:firstLine="540"/>
        <w:jc w:val="both"/>
      </w:pPr>
      <w:r>
        <w:t>а) подписанное руководителем получателя гранта заявление о предоставлении гранта, составленное в произвольной форме;</w:t>
      </w:r>
    </w:p>
    <w:p w14:paraId="56664EE5" w14:textId="77777777" w:rsidR="00CE603D" w:rsidRDefault="00CE603D">
      <w:pPr>
        <w:pStyle w:val="ConsPlusNormal"/>
        <w:spacing w:before="220"/>
        <w:ind w:firstLine="540"/>
        <w:jc w:val="both"/>
      </w:pPr>
      <w:r>
        <w:t>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ED9AA8" w14:textId="77777777" w:rsidR="00CE603D" w:rsidRDefault="00CE603D">
      <w:pPr>
        <w:pStyle w:val="ConsPlusNormal"/>
        <w:spacing w:before="220"/>
        <w:ind w:firstLine="540"/>
        <w:jc w:val="both"/>
      </w:pPr>
      <w:r>
        <w:t>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14:paraId="0F52F55A" w14:textId="77777777" w:rsidR="00CE603D" w:rsidRDefault="00CE603D">
      <w:pPr>
        <w:pStyle w:val="ConsPlusNormal"/>
        <w:spacing w:before="220"/>
        <w:ind w:firstLine="540"/>
        <w:jc w:val="both"/>
      </w:pPr>
      <w:r>
        <w:t>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14:paraId="7C9B3AC2" w14:textId="77777777" w:rsidR="00CE603D" w:rsidRDefault="00CE603D">
      <w:pPr>
        <w:pStyle w:val="ConsPlusNormal"/>
        <w:jc w:val="both"/>
      </w:pPr>
      <w:r>
        <w:t xml:space="preserve">(в ред. </w:t>
      </w:r>
      <w:hyperlink r:id="rId47" w:history="1">
        <w:r>
          <w:rPr>
            <w:color w:val="0000FF"/>
          </w:rPr>
          <w:t>Постановления</w:t>
        </w:r>
      </w:hyperlink>
      <w:r>
        <w:t xml:space="preserve"> Правительства РФ от 09.02.2022 N 139)</w:t>
      </w:r>
    </w:p>
    <w:p w14:paraId="6A2A261A" w14:textId="77777777" w:rsidR="00CE603D" w:rsidRDefault="00CE603D">
      <w:pPr>
        <w:pStyle w:val="ConsPlusNormal"/>
        <w:spacing w:before="220"/>
        <w:ind w:firstLine="540"/>
        <w:jc w:val="both"/>
      </w:pPr>
      <w: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anchor="P49" w:history="1">
        <w:r>
          <w:rPr>
            <w:color w:val="0000FF"/>
          </w:rPr>
          <w:t>пунктом 1</w:t>
        </w:r>
      </w:hyperlink>
      <w:r>
        <w:t xml:space="preserve"> настоящих Правил;</w:t>
      </w:r>
    </w:p>
    <w:p w14:paraId="6E049693" w14:textId="77777777" w:rsidR="00CE603D" w:rsidRDefault="00CE603D">
      <w:pPr>
        <w:pStyle w:val="ConsPlusNormal"/>
        <w:spacing w:before="220"/>
        <w:ind w:firstLine="540"/>
        <w:jc w:val="both"/>
      </w:pPr>
      <w:r>
        <w:t>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w:t>
      </w:r>
    </w:p>
    <w:p w14:paraId="41116B28" w14:textId="77777777" w:rsidR="00CE603D" w:rsidRDefault="00CE603D">
      <w:pPr>
        <w:pStyle w:val="ConsPlusNormal"/>
        <w:spacing w:before="220"/>
        <w:ind w:firstLine="540"/>
        <w:jc w:val="both"/>
      </w:pPr>
      <w:r>
        <w:t>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5448AAC8" w14:textId="77777777" w:rsidR="00CE603D" w:rsidRDefault="00CE603D">
      <w:pPr>
        <w:pStyle w:val="ConsPlusNormal"/>
        <w:spacing w:before="220"/>
        <w:ind w:firstLine="540"/>
        <w:jc w:val="both"/>
      </w:pPr>
      <w:r>
        <w:t xml:space="preserve">14. Ответственность за достоверность представляемых в Федеральную службу по труду и занятости документов, указанных в </w:t>
      </w:r>
      <w:hyperlink w:anchor="P130" w:history="1">
        <w:r>
          <w:rPr>
            <w:color w:val="0000FF"/>
          </w:rPr>
          <w:t>пункте 13</w:t>
        </w:r>
      </w:hyperlink>
      <w:r>
        <w:t xml:space="preserve"> настоящих Правил, несет получатель гранта в соответствии с законодательством Российской Федерации.</w:t>
      </w:r>
    </w:p>
    <w:p w14:paraId="02CC9EEA" w14:textId="77777777" w:rsidR="00CE603D" w:rsidRDefault="00CE603D">
      <w:pPr>
        <w:pStyle w:val="ConsPlusNormal"/>
        <w:spacing w:before="220"/>
        <w:ind w:firstLine="540"/>
        <w:jc w:val="both"/>
      </w:pPr>
      <w:r>
        <w:t>15. Основанием для отказа получателю гранта в предоставлении гранта являются:</w:t>
      </w:r>
    </w:p>
    <w:p w14:paraId="7EF92BD4" w14:textId="77777777" w:rsidR="00CE603D" w:rsidRDefault="00CE603D">
      <w:pPr>
        <w:pStyle w:val="ConsPlusNormal"/>
        <w:spacing w:before="220"/>
        <w:ind w:firstLine="540"/>
        <w:jc w:val="both"/>
      </w:pPr>
      <w:r>
        <w:t xml:space="preserve">а) несоответствие представленных получателем гранта документов требованиям, указанным в </w:t>
      </w:r>
      <w:hyperlink w:anchor="P122" w:history="1">
        <w:r>
          <w:rPr>
            <w:color w:val="0000FF"/>
          </w:rPr>
          <w:t>пункте 11</w:t>
        </w:r>
      </w:hyperlink>
      <w:r>
        <w:t xml:space="preserve"> настоящих Правил, или непредставление (представление не в полном объеме) указанных документов;</w:t>
      </w:r>
    </w:p>
    <w:p w14:paraId="38136665" w14:textId="77777777" w:rsidR="00CE603D" w:rsidRDefault="00CE603D">
      <w:pPr>
        <w:pStyle w:val="ConsPlusNormal"/>
        <w:spacing w:before="220"/>
        <w:ind w:firstLine="540"/>
        <w:jc w:val="both"/>
      </w:pPr>
      <w:r>
        <w:t>б) установление факта недостоверности представленной получателем гранта информации.</w:t>
      </w:r>
    </w:p>
    <w:p w14:paraId="5B4BFD57" w14:textId="77777777" w:rsidR="00CE603D" w:rsidRDefault="00CE603D">
      <w:pPr>
        <w:pStyle w:val="ConsPlusNormal"/>
        <w:spacing w:before="220"/>
        <w:ind w:firstLine="540"/>
        <w:jc w:val="both"/>
      </w:pPr>
      <w:r>
        <w:t xml:space="preserve">16. Федеральная служба по труду и занятости в течение 14 рабочих дней со дня представления получателем гранта документов, указанных в </w:t>
      </w:r>
      <w:hyperlink w:anchor="P130" w:history="1">
        <w:r>
          <w:rPr>
            <w:color w:val="0000FF"/>
          </w:rPr>
          <w:t>пункте 13</w:t>
        </w:r>
      </w:hyperlink>
      <w: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заключении соглашения.</w:t>
      </w:r>
    </w:p>
    <w:p w14:paraId="0D42EBD8" w14:textId="77777777" w:rsidR="00CE603D" w:rsidRDefault="00CE603D">
      <w:pPr>
        <w:pStyle w:val="ConsPlusNormal"/>
        <w:spacing w:before="220"/>
        <w:ind w:firstLine="540"/>
        <w:jc w:val="both"/>
      </w:pPr>
      <w:r>
        <w:t xml:space="preserve">В случае принятия решения об отказе в заключении соглашения документы, указанные в </w:t>
      </w:r>
      <w:hyperlink w:anchor="P130" w:history="1">
        <w:r>
          <w:rPr>
            <w:color w:val="0000FF"/>
          </w:rPr>
          <w:t>пункте 13</w:t>
        </w:r>
      </w:hyperlink>
      <w: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w:t>
      </w:r>
    </w:p>
    <w:p w14:paraId="5B5E6CE6" w14:textId="77777777" w:rsidR="00CE603D" w:rsidRDefault="00CE603D">
      <w:pPr>
        <w:pStyle w:val="ConsPlusNormal"/>
        <w:spacing w:before="220"/>
        <w:ind w:firstLine="540"/>
        <w:jc w:val="both"/>
      </w:pPr>
      <w: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anchor="P130" w:history="1">
        <w:r>
          <w:rPr>
            <w:color w:val="0000FF"/>
          </w:rPr>
          <w:t>пункте 13</w:t>
        </w:r>
      </w:hyperlink>
      <w:r>
        <w:t xml:space="preserve"> настоящих Правил.</w:t>
      </w:r>
    </w:p>
    <w:p w14:paraId="50848C92" w14:textId="77777777" w:rsidR="00CE603D" w:rsidRDefault="00CE603D">
      <w:pPr>
        <w:pStyle w:val="ConsPlusNormal"/>
        <w:spacing w:before="220"/>
        <w:ind w:firstLine="540"/>
        <w:jc w:val="both"/>
      </w:pPr>
      <w:r>
        <w:t>17. 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p w14:paraId="08118ECA" w14:textId="77777777" w:rsidR="00CE603D" w:rsidRDefault="00CE603D">
      <w:pPr>
        <w:pStyle w:val="ConsPlusNormal"/>
        <w:spacing w:before="220"/>
        <w:ind w:firstLine="540"/>
        <w:jc w:val="both"/>
      </w:pPr>
      <w:r>
        <w:t>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w:t>
      </w:r>
    </w:p>
    <w:p w14:paraId="249F9561" w14:textId="77777777" w:rsidR="00CE603D" w:rsidRDefault="00CE603D">
      <w:pPr>
        <w:pStyle w:val="ConsPlusNormal"/>
        <w:spacing w:before="220"/>
        <w:ind w:firstLine="540"/>
        <w:jc w:val="both"/>
      </w:pPr>
      <w:r>
        <w:t>18. Контроль (мониторинг) за соблюдением получателем гранта целей, условий и порядка предоставления гранта осуществляется Федеральной службой по труду и занятости и органом государственного финансового контроля посредством проведения проверок.</w:t>
      </w:r>
    </w:p>
    <w:p w14:paraId="19327458" w14:textId="77777777" w:rsidR="00CE603D" w:rsidRDefault="00CE603D">
      <w:pPr>
        <w:pStyle w:val="ConsPlusNormal"/>
        <w:spacing w:before="220"/>
        <w:ind w:firstLine="540"/>
        <w:jc w:val="both"/>
      </w:pPr>
      <w:r>
        <w:t>Мониторинг достижения результатов предоставления гранта осуществляется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14:paraId="3FA62019" w14:textId="77777777" w:rsidR="00CE603D" w:rsidRDefault="00CE603D">
      <w:pPr>
        <w:pStyle w:val="ConsPlusNormal"/>
        <w:jc w:val="both"/>
      </w:pPr>
      <w:r>
        <w:t xml:space="preserve">(п. 18 в ред. </w:t>
      </w:r>
      <w:hyperlink r:id="rId48" w:history="1">
        <w:r>
          <w:rPr>
            <w:color w:val="0000FF"/>
          </w:rPr>
          <w:t>Постановления</w:t>
        </w:r>
      </w:hyperlink>
      <w:r>
        <w:t xml:space="preserve"> Правительства РФ от 09.02.2022 N 139)</w:t>
      </w:r>
    </w:p>
    <w:p w14:paraId="632A2789" w14:textId="77777777" w:rsidR="00CE603D" w:rsidRDefault="00CE603D">
      <w:pPr>
        <w:pStyle w:val="ConsPlusNormal"/>
        <w:spacing w:before="220"/>
        <w:ind w:firstLine="540"/>
        <w:jc w:val="both"/>
      </w:pPr>
      <w:r>
        <w:t xml:space="preserve">19. Оценка результатов использования гранта осуществляется Федеральной службой по труду и занятости на основании сведений, представляемых в том числе по каналам межведомственного взаимодействия из информационных систем Пенсионного фонда Российской 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anchor="P67" w:history="1">
        <w:r>
          <w:rPr>
            <w:color w:val="0000FF"/>
          </w:rPr>
          <w:t>пунктом 3</w:t>
        </w:r>
      </w:hyperlink>
      <w:r>
        <w:t xml:space="preserve"> настоящих Правил и соглашением.</w:t>
      </w:r>
    </w:p>
    <w:p w14:paraId="633BA568" w14:textId="77777777" w:rsidR="00CE603D" w:rsidRDefault="00CE603D">
      <w:pPr>
        <w:pStyle w:val="ConsPlusNormal"/>
        <w:jc w:val="both"/>
      </w:pPr>
      <w:r>
        <w:t xml:space="preserve">(в ред. Постановлений Правительства РФ от 27.09.2021 </w:t>
      </w:r>
      <w:hyperlink r:id="rId49" w:history="1">
        <w:r>
          <w:rPr>
            <w:color w:val="0000FF"/>
          </w:rPr>
          <w:t>N 1623</w:t>
        </w:r>
      </w:hyperlink>
      <w:r>
        <w:t xml:space="preserve">, от 09.02.2022 </w:t>
      </w:r>
      <w:hyperlink r:id="rId50" w:history="1">
        <w:r>
          <w:rPr>
            <w:color w:val="0000FF"/>
          </w:rPr>
          <w:t>N 139</w:t>
        </w:r>
      </w:hyperlink>
      <w:r>
        <w:t>)</w:t>
      </w:r>
    </w:p>
    <w:p w14:paraId="0245838A" w14:textId="77777777" w:rsidR="00CE603D" w:rsidRDefault="00CE603D">
      <w:pPr>
        <w:pStyle w:val="ConsPlusNormal"/>
        <w:spacing w:before="220"/>
        <w:ind w:firstLine="540"/>
        <w:jc w:val="both"/>
      </w:pPr>
      <w:r>
        <w:t xml:space="preserve">20. В случае установления по итогам проверок факта нарушения целей, условий и порядка предоставления гранта, предусмотренных настоящими Правилами и соглашением, а также в случае недостижения значений результатов предоставления гранта, установленных </w:t>
      </w:r>
      <w:hyperlink w:anchor="P67" w:history="1">
        <w:r>
          <w:rPr>
            <w:color w:val="0000FF"/>
          </w:rPr>
          <w:t>пунктом 3</w:t>
        </w:r>
      </w:hyperlink>
      <w:r>
        <w:t xml:space="preserve"> настоящих Правил, соответствующие средства подлежат возврату в доход федерального бюджета на основании:</w:t>
      </w:r>
    </w:p>
    <w:p w14:paraId="3FD4092B" w14:textId="77777777" w:rsidR="00CE603D" w:rsidRDefault="00CE603D">
      <w:pPr>
        <w:pStyle w:val="ConsPlusNormal"/>
        <w:jc w:val="both"/>
      </w:pPr>
      <w:r>
        <w:t xml:space="preserve">(в ред. </w:t>
      </w:r>
      <w:hyperlink r:id="rId51" w:history="1">
        <w:r>
          <w:rPr>
            <w:color w:val="0000FF"/>
          </w:rPr>
          <w:t>Постановления</w:t>
        </w:r>
      </w:hyperlink>
      <w:r>
        <w:t xml:space="preserve"> Правительства РФ от 09.02.2022 N 139)</w:t>
      </w:r>
    </w:p>
    <w:p w14:paraId="44708DC4" w14:textId="77777777" w:rsidR="00CE603D" w:rsidRDefault="00CE603D">
      <w:pPr>
        <w:pStyle w:val="ConsPlusNormal"/>
        <w:spacing w:before="220"/>
        <w:ind w:firstLine="540"/>
        <w:jc w:val="both"/>
      </w:pPr>
      <w:r>
        <w:t>а) требования Федеральной службы по труду и занятости - в течение 10 рабочих дней со дня получения получателем гранта указанного требования;</w:t>
      </w:r>
    </w:p>
    <w:p w14:paraId="2CFB6C33" w14:textId="77777777" w:rsidR="00CE603D" w:rsidRDefault="00CE603D">
      <w:pPr>
        <w:pStyle w:val="ConsPlusNormal"/>
        <w:spacing w:before="220"/>
        <w:ind w:firstLine="540"/>
        <w:jc w:val="both"/>
      </w:pPr>
      <w:r>
        <w:t>б)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14:paraId="4472ABC1" w14:textId="77777777" w:rsidR="00CE603D" w:rsidRDefault="00CE603D">
      <w:pPr>
        <w:pStyle w:val="ConsPlusNormal"/>
        <w:spacing w:before="220"/>
        <w:ind w:firstLine="540"/>
        <w:jc w:val="both"/>
      </w:pPr>
      <w:r>
        <w:t>21. Получатель гранта представляет в Федеральную службу по труду и занятости ежеквартально, не позднее 10-го числа месяца, следующего за отчетным:</w:t>
      </w:r>
    </w:p>
    <w:p w14:paraId="7E33F309" w14:textId="77777777" w:rsidR="00CE603D" w:rsidRDefault="00CE603D">
      <w:pPr>
        <w:pStyle w:val="ConsPlusNormal"/>
        <w:jc w:val="both"/>
      </w:pPr>
      <w:r>
        <w:t xml:space="preserve">(в ред. </w:t>
      </w:r>
      <w:hyperlink r:id="rId52" w:history="1">
        <w:r>
          <w:rPr>
            <w:color w:val="0000FF"/>
          </w:rPr>
          <w:t>Постановления</w:t>
        </w:r>
      </w:hyperlink>
      <w:r>
        <w:t xml:space="preserve"> Правительства РФ от 09.02.2022 N 139)</w:t>
      </w:r>
    </w:p>
    <w:p w14:paraId="29FF9E00" w14:textId="77777777" w:rsidR="00CE603D" w:rsidRDefault="00CE603D">
      <w:pPr>
        <w:pStyle w:val="ConsPlusNormal"/>
        <w:spacing w:before="220"/>
        <w:ind w:firstLine="540"/>
        <w:jc w:val="both"/>
      </w:pPr>
      <w:r>
        <w:t xml:space="preserve">а) отчет о достижении значения результата предоставления гранта по форме, предусмотренной </w:t>
      </w:r>
      <w:hyperlink r:id="rId53" w:history="1">
        <w:r>
          <w:rPr>
            <w:color w:val="0000FF"/>
          </w:rPr>
          <w:t>типовой формой</w:t>
        </w:r>
      </w:hyperlink>
      <w:r>
        <w:t xml:space="preserve"> соглашения, утвержденной Министерством финансов Российской Федерации;</w:t>
      </w:r>
    </w:p>
    <w:p w14:paraId="4E5D380C" w14:textId="77777777" w:rsidR="00CE603D" w:rsidRDefault="00CE603D">
      <w:pPr>
        <w:pStyle w:val="ConsPlusNormal"/>
        <w:jc w:val="both"/>
      </w:pPr>
      <w:r>
        <w:t xml:space="preserve">(в ред. </w:t>
      </w:r>
      <w:hyperlink r:id="rId54" w:history="1">
        <w:r>
          <w:rPr>
            <w:color w:val="0000FF"/>
          </w:rPr>
          <w:t>Постановления</w:t>
        </w:r>
      </w:hyperlink>
      <w:r>
        <w:t xml:space="preserve"> Правительства РФ от 09.02.2022 N 139)</w:t>
      </w:r>
    </w:p>
    <w:p w14:paraId="693BFA3A" w14:textId="77777777" w:rsidR="00CE603D" w:rsidRDefault="00CE603D">
      <w:pPr>
        <w:pStyle w:val="ConsPlusNormal"/>
        <w:spacing w:before="220"/>
        <w:ind w:firstLine="540"/>
        <w:jc w:val="both"/>
      </w:pPr>
      <w:r>
        <w:t xml:space="preserve">б) отчет о расходах, источником финансового обеспечения которых является грант, по форме, предусмотренной </w:t>
      </w:r>
      <w:hyperlink r:id="rId55" w:history="1">
        <w:r>
          <w:rPr>
            <w:color w:val="0000FF"/>
          </w:rPr>
          <w:t>типовой формой</w:t>
        </w:r>
      </w:hyperlink>
      <w:r>
        <w:t xml:space="preserve"> соглашения, утвержденной Министерством финансов Российской Федерации.</w:t>
      </w:r>
    </w:p>
    <w:p w14:paraId="3CFB630E" w14:textId="77777777" w:rsidR="00CE603D" w:rsidRDefault="00CE603D">
      <w:pPr>
        <w:pStyle w:val="ConsPlusNormal"/>
        <w:spacing w:before="220"/>
        <w:ind w:firstLine="540"/>
        <w:jc w:val="both"/>
      </w:pPr>
      <w: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anchor="P113" w:history="1">
        <w:r>
          <w:rPr>
            <w:color w:val="0000FF"/>
          </w:rPr>
          <w:t>подпунктом "а" пункта 10</w:t>
        </w:r>
      </w:hyperlink>
      <w:r>
        <w:t xml:space="preserve"> настоящих Правил, размер гранта, подлежащего возврату в доход федерального бюджета (V</w:t>
      </w:r>
      <w:r>
        <w:rPr>
          <w:vertAlign w:val="subscript"/>
        </w:rPr>
        <w:t>возврата</w:t>
      </w:r>
      <w:r>
        <w:t>), рассчитывается по формуле:</w:t>
      </w:r>
    </w:p>
    <w:p w14:paraId="1313DDB7" w14:textId="77777777" w:rsidR="00CE603D" w:rsidRDefault="00CE603D">
      <w:pPr>
        <w:pStyle w:val="ConsPlusNormal"/>
        <w:jc w:val="both"/>
      </w:pPr>
    </w:p>
    <w:p w14:paraId="7C2D6FD9" w14:textId="77777777" w:rsidR="00CE603D" w:rsidRDefault="00CE603D">
      <w:pPr>
        <w:pStyle w:val="ConsPlusNormal"/>
        <w:jc w:val="center"/>
      </w:pPr>
      <w:r>
        <w:t>V</w:t>
      </w:r>
      <w:r>
        <w:rPr>
          <w:vertAlign w:val="subscript"/>
        </w:rPr>
        <w:t>возврата</w:t>
      </w:r>
      <w:r>
        <w:t xml:space="preserve"> = V</w:t>
      </w:r>
      <w:r>
        <w:rPr>
          <w:vertAlign w:val="subscript"/>
        </w:rPr>
        <w:t>гр</w:t>
      </w:r>
      <w:r>
        <w:t xml:space="preserve"> x k x m / n,</w:t>
      </w:r>
    </w:p>
    <w:p w14:paraId="7628C4C6" w14:textId="77777777" w:rsidR="00CE603D" w:rsidRDefault="00CE603D">
      <w:pPr>
        <w:pStyle w:val="ConsPlusNormal"/>
        <w:jc w:val="both"/>
      </w:pPr>
    </w:p>
    <w:p w14:paraId="1511E455" w14:textId="77777777" w:rsidR="00CE603D" w:rsidRDefault="00CE603D">
      <w:pPr>
        <w:pStyle w:val="ConsPlusNormal"/>
        <w:ind w:firstLine="540"/>
        <w:jc w:val="both"/>
      </w:pPr>
      <w:r>
        <w:t>где:</w:t>
      </w:r>
    </w:p>
    <w:p w14:paraId="6A7142DB" w14:textId="77777777" w:rsidR="00CE603D" w:rsidRDefault="00CE603D">
      <w:pPr>
        <w:pStyle w:val="ConsPlusNormal"/>
        <w:spacing w:before="220"/>
        <w:ind w:firstLine="540"/>
        <w:jc w:val="both"/>
      </w:pPr>
      <w:r>
        <w:t>V</w:t>
      </w:r>
      <w:r>
        <w:rPr>
          <w:vertAlign w:val="subscript"/>
        </w:rPr>
        <w:t>гр</w:t>
      </w:r>
      <w:r>
        <w:t xml:space="preserve"> - размер гранта, предоставленного получателю гранта в отчетном финансовом году;</w:t>
      </w:r>
    </w:p>
    <w:p w14:paraId="161EAB52" w14:textId="77777777" w:rsidR="00CE603D" w:rsidRDefault="00CE603D">
      <w:pPr>
        <w:pStyle w:val="ConsPlusNormal"/>
        <w:spacing w:before="220"/>
        <w:ind w:firstLine="540"/>
        <w:jc w:val="both"/>
      </w:pPr>
      <w:r>
        <w:t>k - коэффициент возврата гранта;</w:t>
      </w:r>
    </w:p>
    <w:p w14:paraId="319F2183" w14:textId="77777777" w:rsidR="00CE603D" w:rsidRDefault="00CE603D">
      <w:pPr>
        <w:pStyle w:val="ConsPlusNormal"/>
        <w:spacing w:before="220"/>
        <w:ind w:firstLine="540"/>
        <w:jc w:val="both"/>
      </w:pPr>
      <w:r>
        <w:t>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w:t>
      </w:r>
    </w:p>
    <w:p w14:paraId="40D56553" w14:textId="77777777" w:rsidR="00CE603D" w:rsidRDefault="00CE603D">
      <w:pPr>
        <w:pStyle w:val="ConsPlusNormal"/>
        <w:spacing w:before="220"/>
        <w:ind w:firstLine="540"/>
        <w:jc w:val="both"/>
      </w:pPr>
      <w:r>
        <w:t>n - общее количество значений результатов предоставления гранта.</w:t>
      </w:r>
    </w:p>
    <w:p w14:paraId="559CE69C" w14:textId="77777777" w:rsidR="00CE603D" w:rsidRDefault="00CE603D">
      <w:pPr>
        <w:pStyle w:val="ConsPlusNormal"/>
        <w:spacing w:before="220"/>
        <w:ind w:firstLine="540"/>
        <w:jc w:val="both"/>
      </w:pPr>
      <w:r>
        <w:t>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(V</w:t>
      </w:r>
      <w:r>
        <w:rPr>
          <w:vertAlign w:val="subscript"/>
        </w:rPr>
        <w:t>гр</w:t>
      </w:r>
      <w:r>
        <w:t>), не учитывается размер остатка гранта, не использованного по состоянию на 1 января текущего финансового года.</w:t>
      </w:r>
    </w:p>
    <w:p w14:paraId="7F47D71E" w14:textId="77777777" w:rsidR="00CE603D" w:rsidRDefault="00CE603D">
      <w:pPr>
        <w:pStyle w:val="ConsPlusNormal"/>
        <w:spacing w:before="220"/>
        <w:ind w:firstLine="540"/>
        <w:jc w:val="both"/>
      </w:pPr>
      <w:r>
        <w:t>23. Коэффициент возврата гранта рассчитывается по формуле:</w:t>
      </w:r>
    </w:p>
    <w:p w14:paraId="0214A20C" w14:textId="77777777" w:rsidR="00CE603D" w:rsidRDefault="00CE603D">
      <w:pPr>
        <w:pStyle w:val="ConsPlusNormal"/>
        <w:jc w:val="both"/>
      </w:pPr>
    </w:p>
    <w:p w14:paraId="6C995B7B" w14:textId="77777777" w:rsidR="00CE603D" w:rsidRDefault="009F0E1E">
      <w:pPr>
        <w:pStyle w:val="ConsPlusNormal"/>
        <w:jc w:val="center"/>
      </w:pPr>
      <w:r>
        <w:rPr>
          <w:position w:val="-22"/>
        </w:rPr>
        <w:pict w14:anchorId="496F4203">
          <v:shape id="_x0000_i1026" style="width:75pt;height:33.75pt" coordsize="" o:spt="100" adj="0,,0" path="" filled="f" stroked="f">
            <v:stroke joinstyle="miter"/>
            <v:imagedata r:id="rId56" o:title="base_1_412116_32769"/>
            <v:formulas/>
            <v:path o:connecttype="segments"/>
          </v:shape>
        </w:pict>
      </w:r>
    </w:p>
    <w:p w14:paraId="52577592" w14:textId="77777777" w:rsidR="00CE603D" w:rsidRDefault="00CE603D">
      <w:pPr>
        <w:pStyle w:val="ConsPlusNormal"/>
        <w:jc w:val="both"/>
      </w:pPr>
    </w:p>
    <w:p w14:paraId="00464493" w14:textId="77777777" w:rsidR="00CE603D" w:rsidRDefault="00CE603D">
      <w:pPr>
        <w:pStyle w:val="ConsPlusNormal"/>
        <w:ind w:firstLine="540"/>
        <w:jc w:val="both"/>
      </w:pPr>
      <w:r>
        <w:t>где D</w:t>
      </w:r>
      <w:r>
        <w:rPr>
          <w:vertAlign w:val="subscript"/>
        </w:rPr>
        <w:t>i</w:t>
      </w:r>
      <w:r>
        <w:t xml:space="preserve"> - индекс, отражающий уровень недостижения значения i-го результата предоставления гранта.</w:t>
      </w:r>
    </w:p>
    <w:p w14:paraId="22C16969" w14:textId="77777777" w:rsidR="00CE603D" w:rsidRDefault="00CE603D">
      <w:pPr>
        <w:pStyle w:val="ConsPlusNormal"/>
        <w:spacing w:before="22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w:t>
      </w:r>
    </w:p>
    <w:p w14:paraId="70F5A8DA" w14:textId="77777777" w:rsidR="00CE603D" w:rsidRDefault="00CE603D">
      <w:pPr>
        <w:pStyle w:val="ConsPlusNormal"/>
        <w:spacing w:before="220"/>
        <w:ind w:firstLine="540"/>
        <w:jc w:val="both"/>
      </w:pPr>
      <w:r>
        <w:t>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w:t>
      </w:r>
    </w:p>
    <w:p w14:paraId="1B5B94E8" w14:textId="77777777" w:rsidR="00CE603D" w:rsidRDefault="00CE603D">
      <w:pPr>
        <w:pStyle w:val="ConsPlusNormal"/>
        <w:jc w:val="both"/>
      </w:pPr>
    </w:p>
    <w:p w14:paraId="236C365D" w14:textId="77777777" w:rsidR="00CE603D" w:rsidRDefault="009F0E1E">
      <w:pPr>
        <w:pStyle w:val="ConsPlusNormal"/>
        <w:jc w:val="center"/>
      </w:pPr>
      <w:r>
        <w:rPr>
          <w:position w:val="-26"/>
        </w:rPr>
        <w:pict w14:anchorId="4C444A73">
          <v:shape id="_x0000_i1027" style="width:68.25pt;height:37.5pt" coordsize="" o:spt="100" adj="0,,0" path="" filled="f" stroked="f">
            <v:stroke joinstyle="miter"/>
            <v:imagedata r:id="rId57" o:title="base_1_412116_32770"/>
            <v:formulas/>
            <v:path o:connecttype="segments"/>
          </v:shape>
        </w:pict>
      </w:r>
    </w:p>
    <w:p w14:paraId="096E5C77" w14:textId="77777777" w:rsidR="00CE603D" w:rsidRDefault="00CE603D">
      <w:pPr>
        <w:pStyle w:val="ConsPlusNormal"/>
        <w:jc w:val="both"/>
      </w:pPr>
    </w:p>
    <w:p w14:paraId="69DDEA10" w14:textId="77777777" w:rsidR="00CE603D" w:rsidRDefault="00CE603D">
      <w:pPr>
        <w:pStyle w:val="ConsPlusNormal"/>
        <w:ind w:firstLine="540"/>
        <w:jc w:val="both"/>
      </w:pPr>
      <w:r>
        <w:t>где:</w:t>
      </w:r>
    </w:p>
    <w:p w14:paraId="016967CB" w14:textId="77777777" w:rsidR="00CE603D" w:rsidRDefault="00CE603D">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гранта на отчетную дату;</w:t>
      </w:r>
    </w:p>
    <w:p w14:paraId="43BF9383" w14:textId="77777777" w:rsidR="00CE603D" w:rsidRDefault="00CE603D">
      <w:pPr>
        <w:pStyle w:val="ConsPlusNormal"/>
        <w:spacing w:before="220"/>
        <w:ind w:firstLine="540"/>
        <w:jc w:val="both"/>
      </w:pPr>
      <w:r>
        <w:t>S</w:t>
      </w:r>
      <w:r>
        <w:rPr>
          <w:vertAlign w:val="subscript"/>
        </w:rPr>
        <w:t>i</w:t>
      </w:r>
      <w:r>
        <w:t xml:space="preserve"> - плановое значение i-го результата предоставления гранта, установленное соглашением.</w:t>
      </w:r>
    </w:p>
    <w:p w14:paraId="278AEE58" w14:textId="77777777" w:rsidR="00CE603D" w:rsidRDefault="00CE603D">
      <w:pPr>
        <w:pStyle w:val="ConsPlusNormal"/>
        <w:jc w:val="both"/>
      </w:pPr>
    </w:p>
    <w:p w14:paraId="17E67E89" w14:textId="77777777" w:rsidR="00CE603D" w:rsidRDefault="00CE603D">
      <w:pPr>
        <w:pStyle w:val="ConsPlusNormal"/>
        <w:jc w:val="both"/>
      </w:pPr>
    </w:p>
    <w:p w14:paraId="00911C13" w14:textId="77777777" w:rsidR="00CE603D" w:rsidRDefault="00CE603D">
      <w:pPr>
        <w:pStyle w:val="ConsPlusNormal"/>
        <w:pBdr>
          <w:top w:val="single" w:sz="6" w:space="0" w:color="auto"/>
        </w:pBdr>
        <w:spacing w:before="100" w:after="100"/>
        <w:jc w:val="both"/>
        <w:rPr>
          <w:sz w:val="2"/>
          <w:szCs w:val="2"/>
        </w:rPr>
      </w:pPr>
    </w:p>
    <w:p w14:paraId="7063855D" w14:textId="77777777" w:rsidR="00141873" w:rsidRDefault="00141873"/>
    <w:sectPr w:rsidR="00141873" w:rsidSect="008F6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3D"/>
    <w:rsid w:val="00141873"/>
    <w:rsid w:val="009F0E1E"/>
    <w:rsid w:val="00CE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0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0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60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60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B7A187A13FBB14C7CF21189BF838DA1FFCB72A17A16C580349D6C3C4F26352704F32CEE229AAFB96D3A871D628E02112BA6BA30D3545CY9XBD" TargetMode="External"/><Relationship Id="rId18" Type="http://schemas.openxmlformats.org/officeDocument/2006/relationships/hyperlink" Target="consultantplus://offline/ref=D6CB7A187A13FBB14C7CF21189BF838DA1FEC97FA77F16C580349D6C3C4F26352704F32CEE229EACBD6D3A871D628E02112BA6BA30D3545CY9XBD" TargetMode="External"/><Relationship Id="rId26" Type="http://schemas.openxmlformats.org/officeDocument/2006/relationships/hyperlink" Target="consultantplus://offline/ref=D6CB7A187A13FBB14C7CF21189BF838DA6F6CD7BA57816C580349D6C3C4F26352704F32CEE229EACB16D3A871D628E02112BA6BA30D3545CY9XBD" TargetMode="External"/><Relationship Id="rId39" Type="http://schemas.openxmlformats.org/officeDocument/2006/relationships/hyperlink" Target="consultantplus://offline/ref=D6CB7A187A13FBB14C7CF21189BF838DA6F6CD7BA57816C580349D6C3C4F26352704F32CEE229EACB16D3A871D628E02112BA6BA30D3545CY9XBD" TargetMode="External"/><Relationship Id="rId21" Type="http://schemas.openxmlformats.org/officeDocument/2006/relationships/hyperlink" Target="consultantplus://offline/ref=D6CB7A187A13FBB14C7CF21189BF838DA1FFCB72A17A16C580349D6C3C4F26352704F32CEE229AAFB96D3A871D628E02112BA6BA30D3545CY9XBD" TargetMode="External"/><Relationship Id="rId34" Type="http://schemas.openxmlformats.org/officeDocument/2006/relationships/hyperlink" Target="consultantplus://offline/ref=D6CB7A187A13FBB14C7CF21189BF838DA6F6CD7AA77A16C580349D6C3C4F26352704F32CEE229FAAB06D3A871D628E02112BA6BA30D3545CY9XBD" TargetMode="External"/><Relationship Id="rId42" Type="http://schemas.openxmlformats.org/officeDocument/2006/relationships/hyperlink" Target="consultantplus://offline/ref=D6CB7A187A13FBB14C7CF21189BF838DA6F7C67AAC7B16C580349D6C3C4F26352704F32CEE229EAFBD6D3A871D628E02112BA6BA30D3545CY9XBD" TargetMode="External"/><Relationship Id="rId47" Type="http://schemas.openxmlformats.org/officeDocument/2006/relationships/hyperlink" Target="consultantplus://offline/ref=D6CB7A187A13FBB14C7CF21189BF838DA6F7C67AAC7B16C580349D6C3C4F26352704F32CEE229EA8B86D3A871D628E02112BA6BA30D3545CY9XBD" TargetMode="External"/><Relationship Id="rId50" Type="http://schemas.openxmlformats.org/officeDocument/2006/relationships/hyperlink" Target="consultantplus://offline/ref=D6CB7A187A13FBB14C7CF21189BF838DA6F7C67AAC7B16C580349D6C3C4F26352704F32CEE229EA8BC6D3A871D628E02112BA6BA30D3545CY9XBD" TargetMode="External"/><Relationship Id="rId55" Type="http://schemas.openxmlformats.org/officeDocument/2006/relationships/hyperlink" Target="consultantplus://offline/ref=D6CB7A187A13FBB14C7CF21189BF838DA1F0C873A67E16C580349D6C3C4F26352704F32CEE239DA9B16D3A871D628E02112BA6BA30D3545CY9XBD" TargetMode="External"/><Relationship Id="rId7" Type="http://schemas.openxmlformats.org/officeDocument/2006/relationships/hyperlink" Target="consultantplus://offline/ref=D6CB7A187A13FBB14C7CF21189BF838DA1FEC97FA77F16C580349D6C3C4F26352704F32CEE229EACBD6D3A871D628E02112BA6BA30D3545CY9XBD" TargetMode="External"/><Relationship Id="rId2" Type="http://schemas.microsoft.com/office/2007/relationships/stylesWithEffects" Target="stylesWithEffects.xml"/><Relationship Id="rId16" Type="http://schemas.openxmlformats.org/officeDocument/2006/relationships/hyperlink" Target="consultantplus://offline/ref=D6CB7A187A13FBB14C7CF21189BF838DA6F7C67AAC7B16C580349D6C3C4F26352704F32CEE229EADB86D3A871D628E02112BA6BA30D3545CY9XBD" TargetMode="External"/><Relationship Id="rId29" Type="http://schemas.openxmlformats.org/officeDocument/2006/relationships/hyperlink" Target="consultantplus://offline/ref=D6CB7A187A13FBB14C7CF21189BF838DA6F6CD7AA77A16C580349D6C3C4F26352704F32CEE229FAAB86D3A871D628E02112BA6BA30D3545CY9XBD" TargetMode="External"/><Relationship Id="rId11" Type="http://schemas.openxmlformats.org/officeDocument/2006/relationships/hyperlink" Target="consultantplus://offline/ref=D6CB7A187A13FBB14C7CF21189BF838DA1FFCB72A17A16C580349D6C3C4F26353504AB20EC2680ACBB786CD65BY3X5D" TargetMode="External"/><Relationship Id="rId24" Type="http://schemas.openxmlformats.org/officeDocument/2006/relationships/hyperlink" Target="consultantplus://offline/ref=D6CB7A187A13FBB14C7CF21189BF838DA6F6CD7AA77A16C580349D6C3C4F26352704F32CEE229FA9BD6D3A871D628E02112BA6BA30D3545CY9XBD" TargetMode="External"/><Relationship Id="rId32" Type="http://schemas.openxmlformats.org/officeDocument/2006/relationships/hyperlink" Target="consultantplus://offline/ref=D6CB7A187A13FBB14C7CF21189BF838DA6F6CD7AA77A16C580349D6C3C4F26352704F32CEE229FAABC6D3A871D628E02112BA6BA30D3545CY9XBD" TargetMode="External"/><Relationship Id="rId37" Type="http://schemas.openxmlformats.org/officeDocument/2006/relationships/image" Target="media/image1.wmf"/><Relationship Id="rId40" Type="http://schemas.openxmlformats.org/officeDocument/2006/relationships/hyperlink" Target="consultantplus://offline/ref=D6CB7A187A13FBB14C7CF21189BF838DA6F6CD7BA57816C580349D6C3C4F26352704F32CEE229EACBE6D3A871D628E02112BA6BA30D3545CY9XBD" TargetMode="External"/><Relationship Id="rId45" Type="http://schemas.openxmlformats.org/officeDocument/2006/relationships/hyperlink" Target="consultantplus://offline/ref=D6CB7A187A13FBB14C7CF21189BF838DA6F7C67AAC7B16C580349D6C3C4F26352704F32CEE229EAFB06D3A871D628E02112BA6BA30D3545CY9XBD" TargetMode="External"/><Relationship Id="rId53" Type="http://schemas.openxmlformats.org/officeDocument/2006/relationships/hyperlink" Target="consultantplus://offline/ref=D6CB7A187A13FBB14C7CF21189BF838DA1F0C873A67E16C580349D6C3C4F26352704F32EE62395F8E9223BDB5B339D00162BA4B92CYDX3D"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D6CB7A187A13FBB14C7CF21189BF838DA6F7C67AAC7B16C580349D6C3C4F26352704F32CEE229EADBA6D3A871D628E02112BA6BA30D3545CY9XBD" TargetMode="External"/><Relationship Id="rId4" Type="http://schemas.openxmlformats.org/officeDocument/2006/relationships/webSettings" Target="webSettings.xml"/><Relationship Id="rId9" Type="http://schemas.openxmlformats.org/officeDocument/2006/relationships/hyperlink" Target="consultantplus://offline/ref=D6CB7A187A13FBB14C7CF21189BF838DA6F6CD7AA77A16C580349D6C3C4F26352704F32CEE229FA9B96D3A871D628E02112BA6BA30D3545CY9XBD" TargetMode="External"/><Relationship Id="rId14" Type="http://schemas.openxmlformats.org/officeDocument/2006/relationships/hyperlink" Target="consultantplus://offline/ref=D6CB7A187A13FBB14C7CF21189BF838DA1FFCB72A17A16C580349D6C3C4F26353504AB20EC2680ACBB786CD65BY3X5D" TargetMode="External"/><Relationship Id="rId22" Type="http://schemas.openxmlformats.org/officeDocument/2006/relationships/hyperlink" Target="consultantplus://offline/ref=D6CB7A187A13FBB14C7CF21189BF838DA1FFCB72A17A16C580349D6C3C4F26353504AB20EC2680ACBB786CD65BY3X5D" TargetMode="External"/><Relationship Id="rId27" Type="http://schemas.openxmlformats.org/officeDocument/2006/relationships/hyperlink" Target="consultantplus://offline/ref=D6CB7A187A13FBB14C7CF21189BF838DA6F7C67AAC7B16C580349D6C3C4F26352704F32CEE229EADBB6D3A871D628E02112BA6BA30D3545CY9XBD" TargetMode="External"/><Relationship Id="rId30" Type="http://schemas.openxmlformats.org/officeDocument/2006/relationships/hyperlink" Target="consultantplus://offline/ref=D6CB7A187A13FBB14C7CF21189BF838DA6F6CD7AA77A16C580349D6C3C4F26352704F32CEE229FAABA6D3A871D628E02112BA6BA30D3545CY9XBD" TargetMode="External"/><Relationship Id="rId35" Type="http://schemas.openxmlformats.org/officeDocument/2006/relationships/hyperlink" Target="consultantplus://offline/ref=D6CB7A187A13FBB14C7CF21189BF838DA6F6CD7AA77A16C580349D6C3C4F26352704F32CEE229FAAB16D3A871D628E02112BA6BA30D3545CY9XBD" TargetMode="External"/><Relationship Id="rId43" Type="http://schemas.openxmlformats.org/officeDocument/2006/relationships/hyperlink" Target="consultantplus://offline/ref=D6CB7A187A13FBB14C7CF21189BF838DA1F0C873A67E16C580349D6C3C4F26352704F32CEE2296A8B96D3A871D628E02112BA6BA30D3545CY9XBD" TargetMode="External"/><Relationship Id="rId48" Type="http://schemas.openxmlformats.org/officeDocument/2006/relationships/hyperlink" Target="consultantplus://offline/ref=D6CB7A187A13FBB14C7CF21189BF838DA6F7C67AAC7B16C580349D6C3C4F26352704F32CEE229EA8B96D3A871D628E02112BA6BA30D3545CY9XBD" TargetMode="External"/><Relationship Id="rId56" Type="http://schemas.openxmlformats.org/officeDocument/2006/relationships/image" Target="media/image2.wmf"/><Relationship Id="rId8" Type="http://schemas.openxmlformats.org/officeDocument/2006/relationships/hyperlink" Target="consultantplus://offline/ref=D6CB7A187A13FBB14C7CF21189BF838DA6F7C67AAC7B16C580349D6C3C4F26352704F32CEE229EACBD6D3A871D628E02112BA6BA30D3545CY9XBD" TargetMode="External"/><Relationship Id="rId51" Type="http://schemas.openxmlformats.org/officeDocument/2006/relationships/hyperlink" Target="consultantplus://offline/ref=D6CB7A187A13FBB14C7CF21189BF838DA6F7C67AAC7B16C580349D6C3C4F26352704F32CEE229EA8BD6D3A871D628E02112BA6BA30D3545CY9XBD" TargetMode="External"/><Relationship Id="rId3" Type="http://schemas.openxmlformats.org/officeDocument/2006/relationships/settings" Target="settings.xml"/><Relationship Id="rId12" Type="http://schemas.openxmlformats.org/officeDocument/2006/relationships/hyperlink" Target="consultantplus://offline/ref=D6CB7A187A13FBB14C7CF21189BF838DA6F7C67AAC7B16C580349D6C3C4F26352704F32CEE229EACB16D3A871D628E02112BA6BA30D3545CY9XBD" TargetMode="External"/><Relationship Id="rId17" Type="http://schemas.openxmlformats.org/officeDocument/2006/relationships/hyperlink" Target="consultantplus://offline/ref=D6CB7A187A13FBB14C7CF21189BF838DA6F6CD7BA57816C580349D6C3C4F26352704F32CEE229EACBE6D3A871D628E02112BA6BA30D3545CY9XBD" TargetMode="External"/><Relationship Id="rId25" Type="http://schemas.openxmlformats.org/officeDocument/2006/relationships/hyperlink" Target="consultantplus://offline/ref=D6CB7A187A13FBB14C7CF21189BF838DA6F6CD7AA77A16C580349D6C3C4F26352704F32CEE229FA9BE6D3A871D628E02112BA6BA30D3545CY9XBD" TargetMode="External"/><Relationship Id="rId33" Type="http://schemas.openxmlformats.org/officeDocument/2006/relationships/hyperlink" Target="consultantplus://offline/ref=D6CB7A187A13FBB14C7CF21189BF838DA6F6CD7AA77A16C580349D6C3C4F26352704F32CEE229FAABE6D3A871D628E02112BA6BA30D3545CY9XBD" TargetMode="External"/><Relationship Id="rId38" Type="http://schemas.openxmlformats.org/officeDocument/2006/relationships/hyperlink" Target="consultantplus://offline/ref=D6CB7A187A13FBB14C7CF21189BF838DA1F0C873A67E16C580349D6C3C4F26352704F32CEE2296A8B96D3A871D628E02112BA6BA30D3545CY9XBD" TargetMode="External"/><Relationship Id="rId46" Type="http://schemas.openxmlformats.org/officeDocument/2006/relationships/hyperlink" Target="consultantplus://offline/ref=D6CB7A187A13FBB14C7CF21189BF838DA6F7C67AAC7B16C580349D6C3C4F26352704F32CEE229EAFB16D3A871D628E02112BA6BA30D3545CY9XBD" TargetMode="External"/><Relationship Id="rId59" Type="http://schemas.openxmlformats.org/officeDocument/2006/relationships/theme" Target="theme/theme1.xml"/><Relationship Id="rId20" Type="http://schemas.openxmlformats.org/officeDocument/2006/relationships/hyperlink" Target="consultantplus://offline/ref=D6CB7A187A13FBB14C7CF21189BF838DA6F6CD7AA77A16C580349D6C3C4F26352704F32CEE229FA9B96D3A871D628E02112BA6BA30D3545CY9XBD" TargetMode="External"/><Relationship Id="rId41" Type="http://schemas.openxmlformats.org/officeDocument/2006/relationships/hyperlink" Target="consultantplus://offline/ref=D6CB7A187A13FBB14C7CF21189BF838DA1FEC97FA77F16C580349D6C3C4F26352704F32CEE229EACB16D3A871D628E02112BA6BA30D3545CY9XBD" TargetMode="External"/><Relationship Id="rId54" Type="http://schemas.openxmlformats.org/officeDocument/2006/relationships/hyperlink" Target="consultantplus://offline/ref=D6CB7A187A13FBB14C7CF21189BF838DA6F7C67AAC7B16C580349D6C3C4F26352704F32CEE229EA8B06D3A871D628E02112BA6BA30D3545CY9XBD" TargetMode="External"/><Relationship Id="rId1" Type="http://schemas.openxmlformats.org/officeDocument/2006/relationships/styles" Target="styles.xml"/><Relationship Id="rId6" Type="http://schemas.openxmlformats.org/officeDocument/2006/relationships/hyperlink" Target="consultantplus://offline/ref=D6CB7A187A13FBB14C7CF21189BF838DA6F6CD7BA57816C580349D6C3C4F26352704F32CEE229EACBE6D3A871D628E02112BA6BA30D3545CY9XBD" TargetMode="External"/><Relationship Id="rId15" Type="http://schemas.openxmlformats.org/officeDocument/2006/relationships/hyperlink" Target="consultantplus://offline/ref=D6CB7A187A13FBB14C7CF21189BF838DA1FFCB72A17A16C580349D6C3C4F26352704F32CEE229AAFB96D3A871D628E02112BA6BA30D3545CY9XBD" TargetMode="External"/><Relationship Id="rId23" Type="http://schemas.openxmlformats.org/officeDocument/2006/relationships/hyperlink" Target="consultantplus://offline/ref=D6CB7A187A13FBB14C7CF21189BF838DA6F6CD7AA77A16C580349D6C3C4F26352704F32CEE229FA9BB6D3A871D628E02112BA6BA30D3545CY9XBD" TargetMode="External"/><Relationship Id="rId28" Type="http://schemas.openxmlformats.org/officeDocument/2006/relationships/hyperlink" Target="consultantplus://offline/ref=D6CB7A187A13FBB14C7CF21189BF838DA6F6CD7AA77A16C580349D6C3C4F26352704F32CEE229FA9B06D3A871D628E02112BA6BA30D3545CY9XBD" TargetMode="External"/><Relationship Id="rId36" Type="http://schemas.openxmlformats.org/officeDocument/2006/relationships/hyperlink" Target="consultantplus://offline/ref=D6CB7A187A13FBB14C7CF21189BF838DA6F7C67AAC7B16C580349D6C3C4F26352704F32CEE229EAEBD6D3A871D628E02112BA6BA30D3545CY9XBD" TargetMode="External"/><Relationship Id="rId49" Type="http://schemas.openxmlformats.org/officeDocument/2006/relationships/hyperlink" Target="consultantplus://offline/ref=D6CB7A187A13FBB14C7CF21189BF838DA1FEC97FA77F16C580349D6C3C4F26352704F32CEE229EADB96D3A871D628E02112BA6BA30D3545CY9XBD" TargetMode="External"/><Relationship Id="rId57" Type="http://schemas.openxmlformats.org/officeDocument/2006/relationships/image" Target="media/image3.wmf"/><Relationship Id="rId10" Type="http://schemas.openxmlformats.org/officeDocument/2006/relationships/hyperlink" Target="consultantplus://offline/ref=D6CB7A187A13FBB14C7CF21189BF838DA1FFCB72A17A16C580349D6C3C4F26352704F32CEE229AAFB96D3A871D628E02112BA6BA30D3545CY9XBD" TargetMode="External"/><Relationship Id="rId31" Type="http://schemas.openxmlformats.org/officeDocument/2006/relationships/hyperlink" Target="consultantplus://offline/ref=D6CB7A187A13FBB14C7CF21189BF838DA6F6CD7AA77A16C580349D6C3C4F26352704F32CEE229FAABB6D3A871D628E02112BA6BA30D3545CY9XBD" TargetMode="External"/><Relationship Id="rId44" Type="http://schemas.openxmlformats.org/officeDocument/2006/relationships/hyperlink" Target="consultantplus://offline/ref=D6CB7A187A13FBB14C7CF21189BF838DA6F7C67AAC7B16C580349D6C3C4F26352704F32CEE229EAFBF6D3A871D628E02112BA6BA30D3545CY9XBD" TargetMode="External"/><Relationship Id="rId52" Type="http://schemas.openxmlformats.org/officeDocument/2006/relationships/hyperlink" Target="consultantplus://offline/ref=D6CB7A187A13FBB14C7CF21189BF838DA6F7C67AAC7B16C580349D6C3C4F26352704F32CEE229EA8BF6D3A871D628E02112BA6BA30D3545CY9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5995</Words>
  <Characters>34172</Characters>
  <Application>Microsoft Office Word</Application>
  <DocSecurity>0</DocSecurity>
  <Lines>284</Lines>
  <Paragraphs>80</Paragraphs>
  <ScaleCrop>false</ScaleCrop>
  <Company/>
  <LinksUpToDate>false</LinksUpToDate>
  <CharactersWithSpaces>40087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 Бобковская</dc:creator>
  <cp:lastModifiedBy>User</cp:lastModifiedBy>
  <cp:revision>2</cp:revision>
  <dcterms:created xsi:type="dcterms:W3CDTF">2022-05-19T09:07:00Z</dcterms:created>
  <dcterms:modified xsi:type="dcterms:W3CDTF">2022-05-19T09:07:00Z</dcterms:modified>
</cp:coreProperties>
</file>