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1" w:rsidRDefault="00C837D1" w:rsidP="00C837D1">
      <w:pPr>
        <w:jc w:val="center"/>
        <w:rPr>
          <w:b/>
        </w:rPr>
      </w:pPr>
    </w:p>
    <w:p w:rsidR="00C837D1" w:rsidRPr="00020550" w:rsidRDefault="00C837D1" w:rsidP="00C837D1">
      <w:pPr>
        <w:tabs>
          <w:tab w:val="left" w:pos="6480"/>
        </w:tabs>
        <w:jc w:val="center"/>
      </w:pPr>
      <w:r>
        <w:t xml:space="preserve">                                                                          </w:t>
      </w:r>
      <w:r w:rsidRPr="00020550">
        <w:t xml:space="preserve">Приложение № </w:t>
      </w:r>
      <w:r>
        <w:t>3</w:t>
      </w:r>
    </w:p>
    <w:p w:rsidR="00C837D1" w:rsidRPr="00020550" w:rsidRDefault="00CD423D" w:rsidP="00C837D1">
      <w:pPr>
        <w:jc w:val="right"/>
      </w:pPr>
      <w:r>
        <w:t xml:space="preserve"> к решению  Сотниковского</w:t>
      </w:r>
      <w:r w:rsidR="00C837D1" w:rsidRPr="00020550">
        <w:t xml:space="preserve"> </w:t>
      </w:r>
    </w:p>
    <w:p w:rsidR="00C837D1" w:rsidRPr="00020550" w:rsidRDefault="00C837D1" w:rsidP="00C837D1">
      <w:r>
        <w:t xml:space="preserve">                                                                                                         </w:t>
      </w:r>
      <w:r w:rsidRPr="00020550">
        <w:t xml:space="preserve">сельского Совета депутатов </w:t>
      </w:r>
    </w:p>
    <w:p w:rsidR="00C837D1" w:rsidRPr="00C837D1" w:rsidRDefault="00C837D1" w:rsidP="00C837D1">
      <w:pPr>
        <w:tabs>
          <w:tab w:val="left" w:pos="6210"/>
          <w:tab w:val="left" w:pos="7230"/>
        </w:tabs>
        <w:jc w:val="center"/>
      </w:pPr>
      <w:r>
        <w:t xml:space="preserve">                                                                                          </w:t>
      </w:r>
      <w:r w:rsidRPr="00020550">
        <w:t xml:space="preserve">№ </w:t>
      </w:r>
      <w:r>
        <w:t xml:space="preserve">от </w:t>
      </w:r>
      <w:proofErr w:type="gramStart"/>
      <w:r w:rsidRPr="00020550">
        <w:t>г</w:t>
      </w:r>
      <w:proofErr w:type="gramEnd"/>
      <w:r>
        <w:t>.</w:t>
      </w:r>
    </w:p>
    <w:p w:rsidR="00C837D1" w:rsidRDefault="00C837D1" w:rsidP="00C837D1">
      <w:pPr>
        <w:jc w:val="center"/>
        <w:rPr>
          <w:b/>
        </w:rPr>
      </w:pPr>
    </w:p>
    <w:p w:rsidR="00C837D1" w:rsidRDefault="00C837D1" w:rsidP="00C837D1">
      <w:pPr>
        <w:jc w:val="center"/>
        <w:rPr>
          <w:b/>
        </w:rPr>
      </w:pPr>
    </w:p>
    <w:p w:rsidR="00C837D1" w:rsidRPr="000B388E" w:rsidRDefault="00C837D1" w:rsidP="00C837D1">
      <w:pPr>
        <w:jc w:val="center"/>
        <w:rPr>
          <w:b/>
        </w:rPr>
      </w:pPr>
      <w:r>
        <w:rPr>
          <w:b/>
        </w:rPr>
        <w:t>Перечень г</w:t>
      </w:r>
      <w:r w:rsidRPr="000B388E">
        <w:rPr>
          <w:b/>
        </w:rPr>
        <w:t>лавны</w:t>
      </w:r>
      <w:r>
        <w:rPr>
          <w:b/>
        </w:rPr>
        <w:t>х</w:t>
      </w:r>
      <w:r w:rsidRPr="000B388E">
        <w:rPr>
          <w:b/>
        </w:rPr>
        <w:t xml:space="preserve"> администратор</w:t>
      </w:r>
      <w:r>
        <w:rPr>
          <w:b/>
        </w:rPr>
        <w:t>ов</w:t>
      </w:r>
      <w:r w:rsidR="00CD423D">
        <w:rPr>
          <w:b/>
        </w:rPr>
        <w:t xml:space="preserve"> доходов бюджета </w:t>
      </w:r>
      <w:proofErr w:type="spellStart"/>
      <w:r w:rsidR="00CD423D">
        <w:rPr>
          <w:b/>
        </w:rPr>
        <w:t>Стниковского</w:t>
      </w:r>
      <w:proofErr w:type="spellEnd"/>
      <w:r w:rsidRPr="000B388E">
        <w:rPr>
          <w:b/>
        </w:rPr>
        <w:t xml:space="preserve"> сельсовета и закрепленные за ним доходные источники на 201</w:t>
      </w:r>
      <w:r w:rsidR="00E720F0">
        <w:rPr>
          <w:b/>
        </w:rPr>
        <w:t>9</w:t>
      </w:r>
      <w:r w:rsidRPr="000B388E">
        <w:rPr>
          <w:b/>
        </w:rPr>
        <w:t xml:space="preserve"> год</w:t>
      </w:r>
    </w:p>
    <w:p w:rsidR="00C837D1" w:rsidRPr="000B388E" w:rsidRDefault="00C837D1" w:rsidP="00C837D1">
      <w:pPr>
        <w:jc w:val="center"/>
        <w:rPr>
          <w:b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543"/>
        <w:gridCol w:w="24"/>
        <w:gridCol w:w="832"/>
        <w:gridCol w:w="19"/>
        <w:gridCol w:w="2249"/>
        <w:gridCol w:w="19"/>
        <w:gridCol w:w="6804"/>
      </w:tblGrid>
      <w:tr w:rsidR="00C837D1" w:rsidRPr="000B388E" w:rsidTr="00F860F5">
        <w:trPr>
          <w:cantSplit/>
          <w:trHeight w:val="19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>Номер строки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>Код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 xml:space="preserve">Главного </w:t>
            </w:r>
            <w:proofErr w:type="spellStart"/>
            <w:r w:rsidRPr="000B388E">
              <w:rPr>
                <w:sz w:val="22"/>
                <w:szCs w:val="22"/>
              </w:rPr>
              <w:t>админ</w:t>
            </w:r>
            <w:proofErr w:type="spellEnd"/>
            <w:r w:rsidRPr="000B388E">
              <w:rPr>
                <w:sz w:val="22"/>
                <w:szCs w:val="22"/>
              </w:rPr>
              <w:t>. доходов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proofErr w:type="spellStart"/>
            <w:r w:rsidRPr="000B388E">
              <w:rPr>
                <w:sz w:val="22"/>
                <w:szCs w:val="22"/>
              </w:rPr>
              <w:t>админи</w:t>
            </w:r>
            <w:proofErr w:type="spellEnd"/>
            <w:r w:rsidRPr="000B388E">
              <w:rPr>
                <w:sz w:val="22"/>
                <w:szCs w:val="22"/>
              </w:rPr>
              <w:t>-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proofErr w:type="spellStart"/>
            <w:r w:rsidRPr="000B388E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D1" w:rsidRPr="000B388E" w:rsidRDefault="00C837D1" w:rsidP="00737043">
            <w:pPr>
              <w:snapToGrid w:val="0"/>
              <w:jc w:val="center"/>
            </w:pPr>
          </w:p>
          <w:p w:rsidR="00C837D1" w:rsidRPr="000B388E" w:rsidRDefault="00C837D1" w:rsidP="00737043">
            <w:pPr>
              <w:jc w:val="center"/>
            </w:pPr>
            <w:r w:rsidRPr="000B388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D1" w:rsidRPr="000B388E" w:rsidRDefault="00C837D1" w:rsidP="00737043">
            <w:pPr>
              <w:snapToGrid w:val="0"/>
              <w:jc w:val="center"/>
            </w:pPr>
          </w:p>
          <w:p w:rsidR="00C837D1" w:rsidRPr="000B388E" w:rsidRDefault="00C837D1" w:rsidP="00737043">
            <w:pPr>
              <w:jc w:val="center"/>
            </w:pPr>
            <w:r w:rsidRPr="000B388E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C837D1" w:rsidRPr="000B388E" w:rsidTr="00F860F5">
        <w:trPr>
          <w:cantSplit/>
          <w:trHeight w:val="40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D1" w:rsidRPr="000B388E" w:rsidRDefault="00CD423D" w:rsidP="0073704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834</w:t>
            </w:r>
            <w:r w:rsidR="00C837D1" w:rsidRPr="000B388E">
              <w:rPr>
                <w:b/>
                <w:sz w:val="22"/>
                <w:szCs w:val="22"/>
              </w:rPr>
              <w:t xml:space="preserve">   Администрация </w:t>
            </w:r>
            <w:proofErr w:type="spellStart"/>
            <w:r w:rsidR="00C837D1" w:rsidRPr="000B388E">
              <w:rPr>
                <w:b/>
                <w:sz w:val="22"/>
                <w:szCs w:val="22"/>
              </w:rPr>
              <w:t>Большеуринского</w:t>
            </w:r>
            <w:proofErr w:type="spellEnd"/>
            <w:r w:rsidR="00C837D1" w:rsidRPr="000B388E">
              <w:rPr>
                <w:b/>
                <w:sz w:val="22"/>
                <w:szCs w:val="22"/>
              </w:rPr>
              <w:t xml:space="preserve"> сельсовета Канского района Красноярского края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1 08 04020 01 4000 110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– прочие поступления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 1 14 06025 10 0000 430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1 16 51040 02 0000 140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860F5" w:rsidRPr="000B388E" w:rsidTr="00F860F5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2 02 15001 10 2711 15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2 02 15001 10 7601 15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0B388E">
              <w:rPr>
                <w:sz w:val="20"/>
                <w:szCs w:val="20"/>
              </w:rPr>
              <w:t>дств кр</w:t>
            </w:r>
            <w:proofErr w:type="gramEnd"/>
            <w:r w:rsidRPr="000B388E">
              <w:rPr>
                <w:sz w:val="20"/>
                <w:szCs w:val="20"/>
              </w:rPr>
              <w:t>аевого бюджета</w:t>
            </w:r>
          </w:p>
        </w:tc>
      </w:tr>
      <w:tr w:rsidR="00F860F5" w:rsidRPr="000B388E" w:rsidTr="00F860F5">
        <w:trPr>
          <w:trHeight w:val="41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2 02 29999 10 7555 15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Субсидии бюджетам муниципальных образований края на организацию и проведение </w:t>
            </w:r>
            <w:proofErr w:type="spellStart"/>
            <w:r w:rsidRPr="000B388E">
              <w:rPr>
                <w:sz w:val="20"/>
                <w:szCs w:val="20"/>
              </w:rPr>
              <w:t>акарицидных</w:t>
            </w:r>
            <w:proofErr w:type="spellEnd"/>
            <w:r w:rsidRPr="000B388E">
              <w:rPr>
                <w:sz w:val="20"/>
                <w:szCs w:val="20"/>
              </w:rPr>
              <w:t xml:space="preserve"> обработок мест  массового отдыха населения </w:t>
            </w:r>
          </w:p>
        </w:tc>
      </w:tr>
      <w:tr w:rsidR="00F860F5" w:rsidRPr="000B388E" w:rsidTr="00F860F5">
        <w:trPr>
          <w:trHeight w:val="52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2 02 30024 10 7514 15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Субвенции бюджетам муниципальных образований края на реализацию Закона  края от 23 апреля 2009 года № 8-3170 «О наделении органов местного самоуправления муниципального образования  края государственными полномочиями по созданию и обеспечению деятельности административных комиссий»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2 02 35118 10 0000 15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</w:t>
            </w:r>
            <w:r w:rsidRPr="000B388E"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F860F5"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2 02 40014 10 0612 15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Межбюджетные трансферты на  подвоз угля к бюджетным учреждениям, находящимся в ведении муниципального района, вывоз мусора и доставка большегрузных предметов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2 02 40014 10 0613 15</w:t>
            </w:r>
            <w:r w:rsidR="009F0DD5">
              <w:rPr>
                <w:sz w:val="20"/>
                <w:szCs w:val="20"/>
              </w:rPr>
              <w:t>0</w:t>
            </w:r>
            <w:r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Межбюджетные трансферты на содержание  и обеспечение текущего обслуживания зданий и сооружений  учреждений образования Канского района, находящихся  в собственности  Канского района  и закрепленных на праве оперативного управления за муниципальными учреждениями, находящимися в ведении муниципального района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2 02 49999 10 0307 15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2 02 49999 10 1021 15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>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(минимального размера оплаты труда)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Канском районе»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2 02 49999 10 1040 15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52389C" w:rsidRDefault="00F860F5" w:rsidP="003D23BB">
            <w:pPr>
              <w:jc w:val="both"/>
              <w:rPr>
                <w:sz w:val="20"/>
                <w:szCs w:val="20"/>
              </w:rPr>
            </w:pPr>
            <w:r w:rsidRPr="0052389C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52389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52389C">
              <w:rPr>
                <w:bCs/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2 02 49999 10 7393 15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2 02 49999 10 7412 15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2 02 49999 10 7492 15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2 02 49999 10 7508 15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2 02 49999 10 7509 15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т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2 02 49999 10 7594 15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 xml:space="preserve">Прочие межбюджетные трансферты  на капитальный ремонт и ремонт автомобильных дорог общего пользования местного значения городских округов, городских с численностью населения менее 90,0 тысяч человек,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</w:t>
            </w:r>
            <w:r w:rsidRPr="000B388E">
              <w:rPr>
                <w:sz w:val="20"/>
                <w:szCs w:val="20"/>
              </w:rPr>
              <w:lastRenderedPageBreak/>
              <w:t>Канском районе»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bCs/>
                <w:sz w:val="20"/>
                <w:szCs w:val="20"/>
              </w:rPr>
            </w:pPr>
            <w:r w:rsidRPr="000B388E">
              <w:rPr>
                <w:bCs/>
                <w:sz w:val="20"/>
                <w:szCs w:val="20"/>
              </w:rPr>
              <w:t>2 02 49999 10 7741 15</w:t>
            </w:r>
            <w:r w:rsidR="009F0DD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bCs/>
                <w:sz w:val="20"/>
                <w:szCs w:val="20"/>
              </w:rPr>
              <w:t>Прочие межбюджетные трансферты  бюджетам муниципальных образований для реализации проектов по благоустройству территорий поселений, городских округов в рамках подпрограммы «Поддержка муниципальных проектов и мероприятий по благоустройству территорий» государственной программы Красноярского края «Содействие развитию местного самоуправления»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2 02 49999 10 9502 15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обеспечение мероприятий по переселению граждан из аварийного жилищного фонда за счет средств, поступающих от государственной корпорации – Фонда содействия реформированию жилищно-коммунального хозяйства в рамках подпрограммы «Создание условий для эффективного управления муниципальными финансами, повышение устойчивости бюджетных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2 02 49999 10 9602 15</w:t>
            </w:r>
            <w:r w:rsidR="009F0DD5">
              <w:rPr>
                <w:sz w:val="20"/>
                <w:szCs w:val="20"/>
              </w:rPr>
              <w:t>0</w:t>
            </w:r>
            <w:r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обеспечение мероприятий по переселению граждан из аварийного жилищного фонда за счет средств краевого бюджета, направляемых на долевое финансирование в рамках подпрограммы «Создание условий для эффективного управления муниципальными финансами, повышение устойчивости бюджетных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2 07 05030 10 0000 180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2 08 05000 10 0000 180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изысканных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2 18 60010 10 0000 151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2 19 60010 10 0000 151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F860F5" w:rsidRPr="000B388E" w:rsidRDefault="00F860F5" w:rsidP="00CD423D">
      <w:pPr>
        <w:rPr>
          <w:b/>
        </w:rPr>
      </w:pPr>
    </w:p>
    <w:p w:rsidR="00F860F5" w:rsidRPr="000B388E" w:rsidRDefault="00F860F5" w:rsidP="00F860F5">
      <w:pPr>
        <w:jc w:val="center"/>
        <w:rPr>
          <w:b/>
        </w:rPr>
      </w:pPr>
    </w:p>
    <w:p w:rsidR="00F860F5" w:rsidRPr="000B388E" w:rsidRDefault="00F860F5" w:rsidP="00F860F5">
      <w:pPr>
        <w:rPr>
          <w:sz w:val="20"/>
          <w:szCs w:val="20"/>
        </w:rPr>
      </w:pPr>
    </w:p>
    <w:p w:rsidR="00F860F5" w:rsidRPr="000B388E" w:rsidRDefault="00F860F5" w:rsidP="00F860F5">
      <w:pPr>
        <w:jc w:val="center"/>
        <w:rPr>
          <w:b/>
        </w:rPr>
      </w:pPr>
    </w:p>
    <w:p w:rsidR="00F860F5" w:rsidRPr="000B388E" w:rsidRDefault="00F860F5" w:rsidP="00F860F5"/>
    <w:p w:rsidR="00A761FB" w:rsidRDefault="00A761FB"/>
    <w:sectPr w:rsidR="00A761FB" w:rsidSect="00A7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7D1"/>
    <w:rsid w:val="005B0EBD"/>
    <w:rsid w:val="00921B5C"/>
    <w:rsid w:val="009B6DF7"/>
    <w:rsid w:val="009E57F3"/>
    <w:rsid w:val="009F0DD5"/>
    <w:rsid w:val="00A761FB"/>
    <w:rsid w:val="00C837D1"/>
    <w:rsid w:val="00CD423D"/>
    <w:rsid w:val="00E720F0"/>
    <w:rsid w:val="00F8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1441</Words>
  <Characters>8220</Characters>
  <Application>Microsoft Office Word</Application>
  <DocSecurity>0</DocSecurity>
  <Lines>68</Lines>
  <Paragraphs>19</Paragraphs>
  <ScaleCrop>false</ScaleCrop>
  <Company>Microsoft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2018-01-26T07:59:00Z</dcterms:created>
  <dcterms:modified xsi:type="dcterms:W3CDTF">2018-11-13T03:44:00Z</dcterms:modified>
</cp:coreProperties>
</file>