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61" w:rsidRDefault="00BA7061" w:rsidP="00BA706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Граждан станут оповещать через портал </w:t>
      </w:r>
      <w:proofErr w:type="spellStart"/>
      <w:r>
        <w:rPr>
          <w:b/>
          <w:bCs/>
          <w:sz w:val="28"/>
          <w:szCs w:val="28"/>
        </w:rPr>
        <w:t>Госуслуг</w:t>
      </w:r>
      <w:proofErr w:type="spellEnd"/>
      <w:r>
        <w:rPr>
          <w:b/>
          <w:bCs/>
          <w:sz w:val="28"/>
          <w:szCs w:val="28"/>
        </w:rPr>
        <w:t xml:space="preserve"> о мерах социальной поддержки, гарантиях и выплатах.</w:t>
      </w:r>
    </w:p>
    <w:p w:rsidR="00BA7061" w:rsidRDefault="00BA7061" w:rsidP="00BA7061">
      <w:pPr>
        <w:ind w:firstLine="708"/>
        <w:jc w:val="both"/>
        <w:rPr>
          <w:b/>
          <w:bCs/>
          <w:sz w:val="28"/>
          <w:szCs w:val="28"/>
        </w:rPr>
      </w:pPr>
    </w:p>
    <w:p w:rsidR="00BA7061" w:rsidRDefault="00BA7061" w:rsidP="00BA7061">
      <w:pPr>
        <w:ind w:firstLine="708"/>
        <w:jc w:val="both"/>
        <w:rPr>
          <w:b/>
          <w:bCs/>
          <w:sz w:val="28"/>
          <w:szCs w:val="28"/>
        </w:rPr>
      </w:pPr>
    </w:p>
    <w:p w:rsidR="00BA7061" w:rsidRDefault="00BA7061" w:rsidP="00BA70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27.12.2019 № 461-ФЗ внесены изменения в статью 5.2 Федерального закона «О государственной социальной помощи», суть которых сводится к тому, что физическим лицам с их согласия буду направлять персональные уведомления.</w:t>
      </w:r>
    </w:p>
    <w:p w:rsidR="00BA7061" w:rsidRDefault="00BA7061" w:rsidP="00BA7061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Так, гражданин посредством единого портала государственных и муниципальных услуг посредством направления ему уведомлений (с его согласия) вправе получать персонифицированную информацию, сформированную в Единой государственной информационной системе социального обеспечения,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</w:t>
      </w:r>
      <w:proofErr w:type="gramEnd"/>
      <w:r>
        <w:rPr>
          <w:bCs/>
          <w:sz w:val="28"/>
          <w:szCs w:val="28"/>
        </w:rPr>
        <w:t xml:space="preserve"> выплат, а также информацию об условиях их назначения и предоставления (например, какие пособия назначаются при рождении ребенка, как их получить).</w:t>
      </w:r>
    </w:p>
    <w:p w:rsidR="00BA7061" w:rsidRDefault="00BA7061" w:rsidP="00BA706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Указанные изменения вступили в силу 01.12.2020.</w:t>
      </w:r>
    </w:p>
    <w:p w:rsidR="00BA7061" w:rsidRDefault="00BA7061" w:rsidP="00BA7061">
      <w:pPr>
        <w:jc w:val="center"/>
        <w:rPr>
          <w:b/>
          <w:bCs/>
          <w:sz w:val="28"/>
          <w:szCs w:val="28"/>
        </w:rPr>
      </w:pPr>
    </w:p>
    <w:p w:rsidR="000A259D" w:rsidRDefault="000A259D"/>
    <w:sectPr w:rsidR="000A259D" w:rsidSect="000A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061"/>
    <w:rsid w:val="000A259D"/>
    <w:rsid w:val="00BA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2020-12-23T03:01:00Z</dcterms:created>
  <dcterms:modified xsi:type="dcterms:W3CDTF">2020-12-23T03:01:00Z</dcterms:modified>
</cp:coreProperties>
</file>